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4835" w14:textId="3B0ED24B" w:rsidR="007D0B4F" w:rsidRPr="00BB4277" w:rsidRDefault="007D0B4F" w:rsidP="007D0B4F">
      <w:pPr>
        <w:ind w:firstLine="708"/>
        <w:jc w:val="center"/>
        <w:rPr>
          <w:rFonts w:ascii="Arial Narrow" w:hAnsi="Arial Narrow"/>
          <w:b/>
          <w:color w:val="4F81BD"/>
          <w:sz w:val="44"/>
          <w:szCs w:val="44"/>
          <w:u w:val="single"/>
        </w:rPr>
      </w:pPr>
      <w:r w:rsidRPr="00BB427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5A85" wp14:editId="431D8F1C">
                <wp:simplePos x="0" y="0"/>
                <wp:positionH relativeFrom="column">
                  <wp:posOffset>-1158875</wp:posOffset>
                </wp:positionH>
                <wp:positionV relativeFrom="paragraph">
                  <wp:posOffset>15240</wp:posOffset>
                </wp:positionV>
                <wp:extent cx="8134985" cy="1161415"/>
                <wp:effectExtent l="0" t="0" r="18415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34985" cy="11614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458D" w14:textId="545B03C0" w:rsidR="007D0B4F" w:rsidRPr="00BE0F37" w:rsidRDefault="00BE0F37" w:rsidP="007D0B4F">
                            <w:pPr>
                              <w:ind w:right="472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Hlk18916056"/>
                            <w:r w:rsidRPr="00BE0F37"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ANNEXE 1 – Formulaire à destination des professionnels</w:t>
                            </w:r>
                          </w:p>
                          <w:bookmarkEnd w:id="0"/>
                          <w:p w14:paraId="53CC3CFE" w14:textId="77777777" w:rsidR="007D0B4F" w:rsidRPr="00BE0F37" w:rsidRDefault="007D0B4F" w:rsidP="007D0B4F">
                            <w:pPr>
                              <w:ind w:right="472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E0F37"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Formulaire à remplir pour une demande de création de cabinet secondaire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5A85" id="Rectangle 1" o:spid="_x0000_s1026" style="position:absolute;left:0;text-align:left;margin-left:-91.25pt;margin-top:1.2pt;width:640.5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" fillcolor="#5b9bd5" strokecolor="#41719c" strokeweight="1pt">
                <v:path arrowok="t"/>
                <v:textbox>
                  <w:txbxContent>
                    <w:p w14:paraId="7C6F458D" w14:textId="545B03C0" w:rsidR="007D0B4F" w:rsidRPr="00BE0F37" w:rsidRDefault="00BE0F37" w:rsidP="007D0B4F">
                      <w:pPr>
                        <w:ind w:right="472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bookmarkStart w:id="1" w:name="_Hlk18916056"/>
                      <w:r w:rsidRPr="00BE0F37"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ANNEXE 1 – Formulaire à destination des professionnels</w:t>
                      </w:r>
                    </w:p>
                    <w:bookmarkEnd w:id="1"/>
                    <w:p w14:paraId="53CC3CFE" w14:textId="77777777" w:rsidR="007D0B4F" w:rsidRPr="00BE0F37" w:rsidRDefault="007D0B4F" w:rsidP="007D0B4F">
                      <w:pPr>
                        <w:ind w:right="472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E0F37"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</w:rPr>
                        <w:t xml:space="preserve">    Formulaire à remplir pour une demande de création de cabinet secondaire</w:t>
                      </w:r>
                    </w:p>
                  </w:txbxContent>
                </v:textbox>
              </v:rect>
            </w:pict>
          </mc:Fallback>
        </mc:AlternateContent>
      </w:r>
    </w:p>
    <w:p w14:paraId="2A25F2A5" w14:textId="77777777" w:rsidR="007D0B4F" w:rsidRPr="00BB4277" w:rsidRDefault="007D0B4F" w:rsidP="007D0B4F">
      <w:pPr>
        <w:ind w:firstLine="708"/>
        <w:jc w:val="center"/>
        <w:rPr>
          <w:rFonts w:ascii="Arial Narrow" w:hAnsi="Arial Narrow"/>
          <w:b/>
          <w:color w:val="4F81BD"/>
          <w:sz w:val="44"/>
          <w:szCs w:val="44"/>
          <w:u w:val="single"/>
        </w:rPr>
      </w:pPr>
    </w:p>
    <w:p w14:paraId="0CDA722C" w14:textId="77777777" w:rsidR="007D0B4F" w:rsidRPr="00BB4277" w:rsidRDefault="007D0B4F" w:rsidP="007D0B4F">
      <w:pPr>
        <w:ind w:firstLine="708"/>
        <w:jc w:val="center"/>
        <w:rPr>
          <w:rFonts w:ascii="Arial Narrow" w:hAnsi="Arial Narrow"/>
          <w:b/>
          <w:color w:val="4F81BD"/>
          <w:sz w:val="44"/>
          <w:szCs w:val="44"/>
          <w:u w:val="single"/>
        </w:rPr>
      </w:pPr>
      <w:r w:rsidRPr="00BB4277">
        <w:rPr>
          <w:rFonts w:ascii="Arial Narrow" w:hAnsi="Arial Narrow"/>
          <w:b/>
          <w:color w:val="4F81BD"/>
          <w:sz w:val="44"/>
          <w:szCs w:val="44"/>
          <w:u w:val="single"/>
        </w:rPr>
        <w:t xml:space="preserve">  </w:t>
      </w:r>
    </w:p>
    <w:p w14:paraId="335AA760" w14:textId="77777777" w:rsidR="007D0B4F" w:rsidRPr="00BB4277" w:rsidRDefault="007D0B4F" w:rsidP="007D0B4F">
      <w:pPr>
        <w:ind w:right="141"/>
        <w:jc w:val="both"/>
        <w:rPr>
          <w:rFonts w:ascii="Arial Narrow" w:hAnsi="Arial Narrow"/>
          <w:b/>
          <w:color w:val="4F81BD"/>
          <w:sz w:val="44"/>
          <w:szCs w:val="44"/>
          <w:u w:val="single"/>
        </w:rPr>
      </w:pPr>
    </w:p>
    <w:p w14:paraId="37D3D9DA" w14:textId="77777777" w:rsidR="007D0B4F" w:rsidRPr="00BB4277" w:rsidRDefault="007D0B4F" w:rsidP="007D0B4F">
      <w:pPr>
        <w:ind w:right="141"/>
        <w:jc w:val="both"/>
        <w:rPr>
          <w:rFonts w:ascii="Arial Narrow" w:hAnsi="Arial Narrow"/>
          <w:b/>
          <w:color w:val="4F81BD"/>
          <w:sz w:val="44"/>
          <w:szCs w:val="44"/>
          <w:u w:val="single"/>
        </w:rPr>
      </w:pPr>
    </w:p>
    <w:p w14:paraId="55596114" w14:textId="77777777" w:rsidR="007D0B4F" w:rsidRDefault="007D0B4F" w:rsidP="007D0B4F">
      <w:pPr>
        <w:ind w:right="141"/>
        <w:jc w:val="both"/>
        <w:rPr>
          <w:rFonts w:ascii="Arial Narrow" w:hAnsi="Arial Narrow"/>
          <w:b/>
          <w:color w:val="FF0000"/>
        </w:rPr>
      </w:pPr>
      <w:r w:rsidRPr="00BB4277">
        <w:rPr>
          <w:rFonts w:ascii="Arial Narrow" w:hAnsi="Arial Narrow"/>
          <w:b/>
          <w:color w:val="FF0000"/>
        </w:rPr>
        <w:t xml:space="preserve">La procédure de création d’un cabinet secondaire est réglementée par les dispositions </w:t>
      </w:r>
      <w:r>
        <w:rPr>
          <w:rFonts w:ascii="Arial Narrow" w:hAnsi="Arial Narrow"/>
          <w:b/>
          <w:color w:val="FF0000"/>
        </w:rPr>
        <w:t>suivantes :</w:t>
      </w:r>
    </w:p>
    <w:p w14:paraId="60EE10C8" w14:textId="77777777" w:rsidR="007D0B4F" w:rsidRDefault="007D0B4F" w:rsidP="007D0B4F">
      <w:pPr>
        <w:ind w:right="141"/>
        <w:jc w:val="both"/>
        <w:rPr>
          <w:rFonts w:ascii="Arial Narrow" w:hAnsi="Arial Narrow"/>
          <w:b/>
          <w:color w:val="FF0000"/>
        </w:rPr>
      </w:pPr>
    </w:p>
    <w:p w14:paraId="2806C4AA" w14:textId="41A98D8B" w:rsidR="007D0B4F" w:rsidRDefault="007D0B4F" w:rsidP="007D0B4F">
      <w:pPr>
        <w:numPr>
          <w:ilvl w:val="0"/>
          <w:numId w:val="1"/>
        </w:numPr>
        <w:ind w:right="141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A</w:t>
      </w:r>
      <w:r w:rsidRPr="00BB4277">
        <w:rPr>
          <w:rFonts w:ascii="Arial Narrow" w:hAnsi="Arial Narrow"/>
          <w:b/>
          <w:color w:val="FF0000"/>
        </w:rPr>
        <w:t>rticles R.4322-7</w:t>
      </w:r>
      <w:r w:rsidR="0063699D">
        <w:rPr>
          <w:rFonts w:ascii="Arial Narrow" w:hAnsi="Arial Narrow"/>
          <w:b/>
          <w:color w:val="FF0000"/>
        </w:rPr>
        <w:t>9</w:t>
      </w:r>
      <w:r w:rsidRPr="00BB4277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et </w:t>
      </w:r>
      <w:r w:rsidRPr="00BB4277">
        <w:rPr>
          <w:rFonts w:ascii="Arial Narrow" w:hAnsi="Arial Narrow"/>
          <w:b/>
          <w:color w:val="FF0000"/>
        </w:rPr>
        <w:t>R.4322-7</w:t>
      </w:r>
      <w:r w:rsidR="0063699D">
        <w:rPr>
          <w:rFonts w:ascii="Arial Narrow" w:hAnsi="Arial Narrow"/>
          <w:b/>
          <w:color w:val="FF0000"/>
        </w:rPr>
        <w:t>7</w:t>
      </w:r>
      <w:r w:rsidRPr="00BB4277">
        <w:rPr>
          <w:rFonts w:ascii="Arial Narrow" w:hAnsi="Arial Narrow"/>
          <w:b/>
          <w:color w:val="FF0000"/>
        </w:rPr>
        <w:t xml:space="preserve"> du code de la </w:t>
      </w:r>
      <w:r w:rsidR="00373216" w:rsidRPr="00BB4277">
        <w:rPr>
          <w:rFonts w:ascii="Arial Narrow" w:hAnsi="Arial Narrow"/>
          <w:b/>
          <w:color w:val="FF0000"/>
        </w:rPr>
        <w:t>santé</w:t>
      </w:r>
      <w:r w:rsidR="00373216">
        <w:rPr>
          <w:rFonts w:ascii="Arial Narrow" w:hAnsi="Arial Narrow"/>
          <w:b/>
          <w:color w:val="FF0000"/>
        </w:rPr>
        <w:t xml:space="preserve"> publique</w:t>
      </w:r>
    </w:p>
    <w:p w14:paraId="26B378D6" w14:textId="6E1F7406" w:rsidR="007D0B4F" w:rsidRPr="00BB4277" w:rsidRDefault="007D0B4F" w:rsidP="007D0B4F">
      <w:pPr>
        <w:numPr>
          <w:ilvl w:val="0"/>
          <w:numId w:val="1"/>
        </w:numPr>
        <w:ind w:right="141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Les recommandations déontologiques émises par le Conseil national relatives au partage des locaux, à la composition du local professionnel pour l’exercice de la pédicurie-</w:t>
      </w:r>
      <w:r w:rsidR="00373216">
        <w:rPr>
          <w:rFonts w:ascii="Arial Narrow" w:hAnsi="Arial Narrow"/>
          <w:b/>
          <w:color w:val="FF0000"/>
        </w:rPr>
        <w:t>podologie et</w:t>
      </w:r>
      <w:r>
        <w:rPr>
          <w:rFonts w:ascii="Arial Narrow" w:hAnsi="Arial Narrow"/>
          <w:b/>
          <w:color w:val="FF0000"/>
        </w:rPr>
        <w:t xml:space="preserve"> aux conditions matérielles nécessaires pour l’exercice de la pédicurie-podologie.</w:t>
      </w:r>
    </w:p>
    <w:p w14:paraId="4E2F83BB" w14:textId="77777777" w:rsidR="007D0B4F" w:rsidRPr="00BB4277" w:rsidRDefault="007D0B4F" w:rsidP="007D0B4F">
      <w:pPr>
        <w:ind w:right="141"/>
        <w:jc w:val="both"/>
        <w:rPr>
          <w:rFonts w:ascii="Arial Narrow" w:hAnsi="Arial Narrow"/>
          <w:b/>
          <w:i/>
          <w:color w:val="FF0000"/>
        </w:rPr>
      </w:pPr>
    </w:p>
    <w:p w14:paraId="0FDD7C8C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jc w:val="both"/>
        <w:rPr>
          <w:rFonts w:ascii="Arial Narrow" w:hAnsi="Arial Narrow"/>
          <w:color w:val="000000"/>
        </w:rPr>
      </w:pPr>
    </w:p>
    <w:p w14:paraId="3EFFB1A5" w14:textId="77777777" w:rsidR="007D0B4F" w:rsidRPr="00AD163A" w:rsidRDefault="007D0B4F" w:rsidP="007D0B4F">
      <w:pPr>
        <w:jc w:val="both"/>
        <w:rPr>
          <w:rFonts w:ascii="Arial Narrow" w:hAnsi="Arial Narrow"/>
          <w:iCs/>
          <w:color w:val="0070C0"/>
        </w:rPr>
      </w:pPr>
      <w:r w:rsidRPr="00BB4277">
        <w:rPr>
          <w:rFonts w:ascii="Arial Narrow" w:hAnsi="Arial Narrow"/>
          <w:b/>
          <w:i/>
          <w:color w:val="0070C0"/>
          <w:sz w:val="28"/>
          <w:szCs w:val="28"/>
        </w:rPr>
        <w:t>PEDICURE-PODOLOGUE</w:t>
      </w:r>
      <w:r>
        <w:rPr>
          <w:rFonts w:ascii="Arial Narrow" w:hAnsi="Arial Narrow"/>
          <w:b/>
          <w:i/>
          <w:color w:val="0070C0"/>
          <w:sz w:val="28"/>
          <w:szCs w:val="28"/>
        </w:rPr>
        <w:t> </w:t>
      </w:r>
      <w:r>
        <w:rPr>
          <w:rFonts w:ascii="Arial Narrow" w:hAnsi="Arial Narrow"/>
          <w:b/>
          <w:iCs/>
          <w:color w:val="0070C0"/>
          <w:sz w:val="28"/>
          <w:szCs w:val="28"/>
        </w:rPr>
        <w:t>demandeur :</w:t>
      </w:r>
    </w:p>
    <w:p w14:paraId="724ED5EA" w14:textId="77777777" w:rsidR="007D0B4F" w:rsidRPr="00BB4277" w:rsidRDefault="007D0B4F" w:rsidP="007D0B4F">
      <w:pPr>
        <w:ind w:left="360"/>
        <w:jc w:val="both"/>
        <w:rPr>
          <w:rFonts w:ascii="Arial Narrow" w:hAnsi="Arial Narrow"/>
          <w:i/>
          <w:color w:val="8496B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23"/>
      </w:tblGrid>
      <w:tr w:rsidR="007D0B4F" w:rsidRPr="00BB4277" w14:paraId="6BA26656" w14:textId="77777777" w:rsidTr="00454079">
        <w:trPr>
          <w:trHeight w:val="320"/>
        </w:trPr>
        <w:tc>
          <w:tcPr>
            <w:tcW w:w="4023" w:type="dxa"/>
            <w:shd w:val="clear" w:color="auto" w:fill="auto"/>
          </w:tcPr>
          <w:p w14:paraId="55715D14" w14:textId="77777777" w:rsidR="007D0B4F" w:rsidRPr="00BB4277" w:rsidRDefault="007D0B4F" w:rsidP="00454079">
            <w:pPr>
              <w:jc w:val="both"/>
              <w:rPr>
                <w:rFonts w:ascii="Arial Narrow" w:hAnsi="Arial Narrow"/>
              </w:rPr>
            </w:pPr>
            <w:r w:rsidRPr="00BB4277">
              <w:rPr>
                <w:rFonts w:ascii="Arial Narrow" w:hAnsi="Arial Narrow"/>
              </w:rPr>
              <w:t xml:space="preserve">Nom :                                                             </w:t>
            </w:r>
          </w:p>
          <w:p w14:paraId="790CB7D5" w14:textId="77777777" w:rsidR="007D0B4F" w:rsidRPr="00BB4277" w:rsidRDefault="007D0B4F" w:rsidP="00454079">
            <w:pPr>
              <w:jc w:val="both"/>
              <w:rPr>
                <w:rFonts w:ascii="Arial Narrow" w:hAnsi="Arial Narrow"/>
              </w:rPr>
            </w:pPr>
            <w:r w:rsidRPr="00BB4277">
              <w:rPr>
                <w:rFonts w:ascii="Arial Narrow" w:hAnsi="Arial Narrow"/>
              </w:rPr>
              <w:t>Prénom :</w:t>
            </w:r>
          </w:p>
          <w:p w14:paraId="77F551F9" w14:textId="77777777" w:rsidR="007D0B4F" w:rsidRPr="00BB4277" w:rsidRDefault="007D0B4F" w:rsidP="00454079">
            <w:pPr>
              <w:jc w:val="both"/>
              <w:rPr>
                <w:rFonts w:ascii="Arial Narrow" w:hAnsi="Arial Narrow"/>
              </w:rPr>
            </w:pPr>
            <w:r w:rsidRPr="00BB4277">
              <w:rPr>
                <w:rFonts w:ascii="Arial Narrow" w:hAnsi="Arial Narrow"/>
              </w:rPr>
              <w:t>Année du diplôme :</w:t>
            </w:r>
          </w:p>
          <w:p w14:paraId="1956B75E" w14:textId="77777777" w:rsidR="007D0B4F" w:rsidRDefault="007D0B4F" w:rsidP="00454079">
            <w:pPr>
              <w:jc w:val="both"/>
              <w:rPr>
                <w:rFonts w:ascii="Arial Narrow" w:hAnsi="Arial Narrow"/>
              </w:rPr>
            </w:pPr>
            <w:r w:rsidRPr="00BB4277">
              <w:rPr>
                <w:rFonts w:ascii="Arial Narrow" w:hAnsi="Arial Narrow"/>
              </w:rPr>
              <w:t>Numéro d’inscription à l’Ordre :</w:t>
            </w:r>
          </w:p>
          <w:p w14:paraId="2EC55902" w14:textId="77777777" w:rsidR="007D0B4F" w:rsidRPr="0036257F" w:rsidRDefault="007D0B4F" w:rsidP="00454079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3F45C9E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b/>
                <w:bCs/>
                <w:color w:val="4472C4"/>
                <w:sz w:val="28"/>
                <w:szCs w:val="28"/>
              </w:rPr>
            </w:pPr>
            <w:r w:rsidRPr="00664E70">
              <w:rPr>
                <w:rFonts w:ascii="Arial Narrow" w:hAnsi="Arial Narrow"/>
                <w:b/>
                <w:bCs/>
                <w:color w:val="4472C4"/>
                <w:sz w:val="28"/>
                <w:szCs w:val="28"/>
              </w:rPr>
              <w:t>Ou SEL demanderesse :</w:t>
            </w:r>
          </w:p>
          <w:p w14:paraId="309210C3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b/>
                <w:bCs/>
                <w:color w:val="4472C4"/>
                <w:sz w:val="28"/>
                <w:szCs w:val="28"/>
              </w:rPr>
            </w:pPr>
          </w:p>
          <w:p w14:paraId="6E99C9E0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color w:val="000000"/>
              </w:rPr>
            </w:pPr>
            <w:r w:rsidRPr="00664E70">
              <w:rPr>
                <w:rFonts w:ascii="Arial Narrow" w:hAnsi="Arial Narrow"/>
                <w:color w:val="000000"/>
              </w:rPr>
              <w:t>Dénomination :</w:t>
            </w:r>
          </w:p>
          <w:p w14:paraId="1CE289B1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color w:val="000000"/>
              </w:rPr>
            </w:pPr>
            <w:r w:rsidRPr="00664E70">
              <w:rPr>
                <w:rFonts w:ascii="Arial Narrow" w:hAnsi="Arial Narrow"/>
                <w:color w:val="000000"/>
              </w:rPr>
              <w:t>Siège social :</w:t>
            </w:r>
          </w:p>
          <w:p w14:paraId="39C913C2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color w:val="000000"/>
              </w:rPr>
            </w:pPr>
            <w:r w:rsidRPr="00664E70">
              <w:rPr>
                <w:rFonts w:ascii="Arial Narrow" w:hAnsi="Arial Narrow"/>
                <w:color w:val="000000"/>
              </w:rPr>
              <w:t>Représentée par                 en sa qualité de</w:t>
            </w:r>
          </w:p>
          <w:p w14:paraId="7207C5C0" w14:textId="77777777" w:rsidR="007D0B4F" w:rsidRPr="00664E70" w:rsidRDefault="007D0B4F" w:rsidP="00454079">
            <w:pPr>
              <w:jc w:val="both"/>
              <w:rPr>
                <w:rFonts w:ascii="Arial Narrow" w:hAnsi="Arial Narrow"/>
                <w:color w:val="000000"/>
              </w:rPr>
            </w:pPr>
            <w:r w:rsidRPr="00664E70">
              <w:rPr>
                <w:rFonts w:ascii="Arial Narrow" w:hAnsi="Arial Narrow"/>
                <w:color w:val="000000"/>
              </w:rPr>
              <w:t xml:space="preserve">Numéro d’inscription à l’Ordre :                               </w:t>
            </w:r>
          </w:p>
          <w:p w14:paraId="2F3A5382" w14:textId="77777777" w:rsidR="007D0B4F" w:rsidRPr="00BB4277" w:rsidRDefault="007D0B4F" w:rsidP="00454079">
            <w:pPr>
              <w:jc w:val="both"/>
              <w:rPr>
                <w:rFonts w:ascii="Arial Narrow" w:hAnsi="Arial Narrow"/>
                <w:i/>
                <w:color w:val="8496B0"/>
              </w:rPr>
            </w:pPr>
          </w:p>
        </w:tc>
      </w:tr>
      <w:tr w:rsidR="007D0B4F" w:rsidRPr="00BB4277" w14:paraId="47EB8EEE" w14:textId="77777777" w:rsidTr="00454079">
        <w:trPr>
          <w:trHeight w:val="320"/>
        </w:trPr>
        <w:tc>
          <w:tcPr>
            <w:tcW w:w="4023" w:type="dxa"/>
            <w:shd w:val="clear" w:color="auto" w:fill="auto"/>
          </w:tcPr>
          <w:p w14:paraId="503CCF5A" w14:textId="77777777" w:rsidR="007D0B4F" w:rsidRPr="00BB4277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2D71522" w14:textId="77777777" w:rsidR="007D0B4F" w:rsidRPr="00BB4277" w:rsidRDefault="007D0B4F" w:rsidP="007D0B4F">
      <w:pPr>
        <w:jc w:val="both"/>
        <w:rPr>
          <w:rFonts w:ascii="Arial Narrow" w:hAnsi="Arial Narrow"/>
          <w:b/>
          <w:i/>
          <w:color w:val="0070C0"/>
          <w:sz w:val="28"/>
          <w:szCs w:val="28"/>
        </w:rPr>
      </w:pPr>
      <w:r w:rsidRPr="00BB4277">
        <w:rPr>
          <w:rFonts w:ascii="Arial Narrow" w:hAnsi="Arial Narrow"/>
          <w:b/>
          <w:i/>
          <w:color w:val="0070C0"/>
          <w:sz w:val="28"/>
          <w:szCs w:val="28"/>
        </w:rPr>
        <w:t>CABINET PRINCIPAL</w:t>
      </w:r>
      <w:r w:rsidRPr="00AD163A">
        <w:rPr>
          <w:rFonts w:ascii="Arial Narrow" w:hAnsi="Arial Narrow"/>
          <w:b/>
          <w:iCs/>
          <w:color w:val="0070C0"/>
          <w:sz w:val="28"/>
          <w:szCs w:val="28"/>
        </w:rPr>
        <w:t> :</w:t>
      </w:r>
    </w:p>
    <w:p w14:paraId="00527692" w14:textId="77777777" w:rsidR="007D0B4F" w:rsidRPr="00BB4277" w:rsidRDefault="007D0B4F" w:rsidP="007D0B4F">
      <w:pPr>
        <w:jc w:val="both"/>
        <w:rPr>
          <w:rFonts w:ascii="Arial Narrow" w:hAnsi="Arial Narrow"/>
          <w:b/>
          <w:i/>
          <w:color w:val="0070C0"/>
          <w:sz w:val="28"/>
          <w:szCs w:val="28"/>
        </w:rPr>
      </w:pPr>
    </w:p>
    <w:p w14:paraId="769B81DF" w14:textId="77777777" w:rsidR="007D0B4F" w:rsidRPr="00BB4277" w:rsidRDefault="007D0B4F" w:rsidP="007D0B4F">
      <w:pPr>
        <w:jc w:val="both"/>
        <w:rPr>
          <w:rFonts w:ascii="Arial Narrow" w:hAnsi="Arial Narrow"/>
          <w:b/>
          <w:i/>
          <w:color w:val="0070C0"/>
          <w:sz w:val="28"/>
          <w:szCs w:val="28"/>
        </w:rPr>
      </w:pPr>
      <w:r w:rsidRPr="00BB4277">
        <w:rPr>
          <w:rFonts w:ascii="Arial Narrow" w:hAnsi="Arial Narrow"/>
        </w:rPr>
        <w:t>Adresse :</w:t>
      </w:r>
    </w:p>
    <w:p w14:paraId="46D2491D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</w:rPr>
      </w:pPr>
      <w:r w:rsidRPr="00BB4277">
        <w:rPr>
          <w:rFonts w:ascii="Arial Narrow" w:hAnsi="Arial Narrow"/>
        </w:rPr>
        <w:t>Date d’installation du cabinet principal :</w:t>
      </w:r>
    </w:p>
    <w:p w14:paraId="0C4BC491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</w:rPr>
      </w:pPr>
      <w:r w:rsidRPr="00BB4277">
        <w:rPr>
          <w:rFonts w:ascii="Arial Narrow" w:hAnsi="Arial Narrow"/>
        </w:rPr>
        <w:t>Numéro de Siret :</w:t>
      </w:r>
    </w:p>
    <w:p w14:paraId="51C098C9" w14:textId="35D3DAB3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</w:rPr>
      </w:pPr>
      <w:r w:rsidRPr="00BB4277">
        <w:rPr>
          <w:rFonts w:ascii="Arial Narrow" w:hAnsi="Arial Narrow"/>
        </w:rPr>
        <w:t xml:space="preserve">Numéro de </w:t>
      </w:r>
      <w:r w:rsidR="00373216" w:rsidRPr="00BB4277">
        <w:rPr>
          <w:rFonts w:ascii="Arial Narrow" w:hAnsi="Arial Narrow"/>
        </w:rPr>
        <w:t>téléphone -</w:t>
      </w:r>
      <w:r w:rsidRPr="00BB4277">
        <w:rPr>
          <w:rFonts w:ascii="Arial Narrow" w:hAnsi="Arial Narrow"/>
        </w:rPr>
        <w:t xml:space="preserve"> fixe :                                                        - portable :</w:t>
      </w:r>
    </w:p>
    <w:p w14:paraId="64B23401" w14:textId="6410B3A3" w:rsidR="007D0B4F" w:rsidRPr="00BB4277" w:rsidRDefault="0063699D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373216" w:rsidRPr="00BB4277">
        <w:rPr>
          <w:rFonts w:ascii="Arial Narrow" w:hAnsi="Arial Narrow"/>
        </w:rPr>
        <w:t>-mail</w:t>
      </w:r>
      <w:r w:rsidR="007D0B4F" w:rsidRPr="00BB4277">
        <w:rPr>
          <w:rFonts w:ascii="Arial Narrow" w:hAnsi="Arial Narrow"/>
        </w:rPr>
        <w:t> :</w:t>
      </w:r>
    </w:p>
    <w:p w14:paraId="58D1E907" w14:textId="07E5A9E2" w:rsidR="007D0B4F" w:rsidRDefault="007D0B4F"/>
    <w:p w14:paraId="57584EBE" w14:textId="77777777" w:rsidR="00BE0F37" w:rsidRDefault="00BE0F37" w:rsidP="007D0B4F">
      <w:pPr>
        <w:ind w:right="141"/>
        <w:jc w:val="both"/>
      </w:pPr>
    </w:p>
    <w:p w14:paraId="13FFEFAF" w14:textId="77777777" w:rsidR="00BE0F37" w:rsidRDefault="00BE0F37" w:rsidP="007D0B4F">
      <w:pPr>
        <w:ind w:right="141"/>
        <w:jc w:val="both"/>
      </w:pPr>
    </w:p>
    <w:p w14:paraId="3872FCA3" w14:textId="77777777" w:rsidR="00BE0F37" w:rsidRDefault="00BE0F37" w:rsidP="007D0B4F">
      <w:pPr>
        <w:ind w:right="141"/>
        <w:jc w:val="both"/>
      </w:pPr>
    </w:p>
    <w:p w14:paraId="21C574C7" w14:textId="0F61D705" w:rsidR="007D0B4F" w:rsidRPr="00BB4277" w:rsidRDefault="007D0B4F" w:rsidP="007D0B4F">
      <w:pPr>
        <w:ind w:right="141"/>
        <w:jc w:val="both"/>
        <w:rPr>
          <w:rFonts w:ascii="Arial Narrow" w:hAnsi="Arial Narrow"/>
          <w:i/>
        </w:rPr>
      </w:pPr>
      <w:r w:rsidRPr="00BB4277">
        <w:rPr>
          <w:rFonts w:ascii="Arial Narrow" w:hAnsi="Arial Narrow"/>
          <w:i/>
        </w:rPr>
        <w:t xml:space="preserve">La création d’un cabinet secondaire </w:t>
      </w:r>
      <w:r>
        <w:rPr>
          <w:rFonts w:ascii="Arial Narrow" w:hAnsi="Arial Narrow"/>
          <w:i/>
        </w:rPr>
        <w:t xml:space="preserve">est </w:t>
      </w:r>
      <w:r w:rsidR="00373216">
        <w:rPr>
          <w:rFonts w:ascii="Arial Narrow" w:hAnsi="Arial Narrow"/>
          <w:i/>
        </w:rPr>
        <w:t>autorisée</w:t>
      </w:r>
      <w:r>
        <w:rPr>
          <w:rFonts w:ascii="Arial Narrow" w:hAnsi="Arial Narrow"/>
          <w:i/>
        </w:rPr>
        <w:t xml:space="preserve"> lorsqu’il</w:t>
      </w:r>
      <w:r w:rsidR="002853C3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existe</w:t>
      </w:r>
      <w:r w:rsidRPr="00BB4277">
        <w:rPr>
          <w:rFonts w:ascii="Arial Narrow" w:hAnsi="Arial Narrow"/>
          <w:i/>
        </w:rPr>
        <w:t xml:space="preserve"> dans le secteur géographique con</w:t>
      </w:r>
      <w:r>
        <w:rPr>
          <w:rFonts w:ascii="Arial Narrow" w:hAnsi="Arial Narrow"/>
          <w:i/>
        </w:rPr>
        <w:t xml:space="preserve">sidéré </w:t>
      </w:r>
      <w:r w:rsidRPr="00BB4277">
        <w:rPr>
          <w:rFonts w:ascii="Arial Narrow" w:hAnsi="Arial Narrow"/>
          <w:b/>
          <w:i/>
        </w:rPr>
        <w:t>une carence</w:t>
      </w:r>
      <w:r w:rsidRPr="00BB4277">
        <w:rPr>
          <w:rFonts w:ascii="Arial Narrow" w:hAnsi="Arial Narrow"/>
          <w:i/>
        </w:rPr>
        <w:t xml:space="preserve"> ou </w:t>
      </w:r>
      <w:r w:rsidRPr="00BB4277">
        <w:rPr>
          <w:rFonts w:ascii="Arial Narrow" w:hAnsi="Arial Narrow"/>
          <w:b/>
          <w:i/>
        </w:rPr>
        <w:t>une insuffisance de l’offre de</w:t>
      </w:r>
      <w:r w:rsidRPr="00BB4277">
        <w:rPr>
          <w:rFonts w:ascii="Arial Narrow" w:hAnsi="Arial Narrow"/>
          <w:i/>
        </w:rPr>
        <w:t xml:space="preserve"> </w:t>
      </w:r>
      <w:r w:rsidRPr="00BB4277">
        <w:rPr>
          <w:rFonts w:ascii="Arial Narrow" w:hAnsi="Arial Narrow"/>
          <w:b/>
          <w:i/>
        </w:rPr>
        <w:t>soins</w:t>
      </w:r>
      <w:r w:rsidRPr="00BB4277">
        <w:rPr>
          <w:rFonts w:ascii="Arial Narrow" w:hAnsi="Arial Narrow"/>
          <w:i/>
        </w:rPr>
        <w:t xml:space="preserve"> préjudiciable aux besoins des patients </w:t>
      </w:r>
      <w:r>
        <w:rPr>
          <w:rFonts w:ascii="Arial Narrow" w:hAnsi="Arial Narrow"/>
          <w:i/>
        </w:rPr>
        <w:t>ou à la continuité des soins selon l’article R4322-79</w:t>
      </w:r>
      <w:r w:rsidR="00A16C76">
        <w:rPr>
          <w:rFonts w:ascii="Arial Narrow" w:hAnsi="Arial Narrow"/>
          <w:i/>
        </w:rPr>
        <w:t xml:space="preserve"> et si elle satisfait aux conditions d’exercice définies à l’article R4322-77</w:t>
      </w:r>
      <w:r w:rsidR="002B76C4">
        <w:rPr>
          <w:rFonts w:ascii="Arial Narrow" w:hAnsi="Arial Narrow"/>
          <w:i/>
        </w:rPr>
        <w:t>.</w:t>
      </w:r>
    </w:p>
    <w:p w14:paraId="2F1DA905" w14:textId="77777777" w:rsidR="007D0B4F" w:rsidRPr="007119E4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  <w:color w:val="4472C4"/>
        </w:rPr>
      </w:pPr>
    </w:p>
    <w:p w14:paraId="1FE9FD89" w14:textId="77777777" w:rsidR="007D0B4F" w:rsidRPr="007119E4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  <w:color w:val="4472C4"/>
        </w:rPr>
      </w:pPr>
      <w:r w:rsidRPr="007119E4">
        <w:rPr>
          <w:rFonts w:ascii="Arial Narrow" w:hAnsi="Arial Narrow"/>
          <w:b/>
          <w:color w:val="4472C4"/>
        </w:rPr>
        <w:t>Noter l’adresse du cabinet secondaire objet de la demande :</w:t>
      </w:r>
    </w:p>
    <w:p w14:paraId="6EB026A4" w14:textId="77777777" w:rsidR="007D0B4F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color w:val="000000"/>
        </w:rPr>
      </w:pPr>
    </w:p>
    <w:p w14:paraId="76C7526B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color w:val="000000"/>
        </w:rPr>
      </w:pPr>
      <w:r w:rsidRPr="00BB4277">
        <w:rPr>
          <w:rFonts w:ascii="Arial Narrow" w:hAnsi="Arial Narrow"/>
          <w:color w:val="000000"/>
        </w:rPr>
        <w:t>Détenez-vous un ou plusieurs cabinets secondaires</w:t>
      </w:r>
      <w:r w:rsidRPr="00BB4277">
        <w:rPr>
          <w:rFonts w:ascii="Arial Narrow" w:hAnsi="Arial Narrow"/>
          <w:b/>
          <w:color w:val="0070C0"/>
          <w:sz w:val="28"/>
          <w:szCs w:val="28"/>
        </w:rPr>
        <w:t> </w:t>
      </w:r>
      <w:r w:rsidRPr="00BB4277">
        <w:rPr>
          <w:rFonts w:ascii="Arial Narrow" w:hAnsi="Arial Narrow"/>
          <w:color w:val="000000"/>
        </w:rPr>
        <w:t>?</w:t>
      </w:r>
      <w:r w:rsidRPr="00BB4277">
        <w:rPr>
          <w:rFonts w:ascii="Arial Narrow" w:hAnsi="Arial Narrow"/>
          <w:b/>
          <w:color w:val="0070C0"/>
          <w:sz w:val="28"/>
          <w:szCs w:val="28"/>
        </w:rPr>
        <w:t xml:space="preserve">         </w:t>
      </w:r>
      <w:r w:rsidRPr="00BB4277">
        <w:rPr>
          <w:rFonts w:ascii="Arial Narrow" w:hAnsi="Arial Narrow"/>
          <w:color w:val="000000"/>
        </w:rPr>
        <w:sym w:font="Wingdings" w:char="F071"/>
      </w:r>
      <w:r w:rsidRPr="00BB4277">
        <w:rPr>
          <w:rFonts w:ascii="Arial Narrow" w:hAnsi="Arial Narrow"/>
          <w:color w:val="000000"/>
        </w:rPr>
        <w:t xml:space="preserve">   OUI</w:t>
      </w:r>
      <w:r w:rsidRPr="00BB4277">
        <w:rPr>
          <w:rFonts w:ascii="Arial Narrow" w:hAnsi="Arial Narrow"/>
          <w:color w:val="000000"/>
        </w:rPr>
        <w:tab/>
        <w:t xml:space="preserve">        </w:t>
      </w:r>
      <w:r w:rsidRPr="00BB4277">
        <w:rPr>
          <w:rFonts w:ascii="Arial Narrow" w:hAnsi="Arial Narrow"/>
          <w:color w:val="000000"/>
        </w:rPr>
        <w:sym w:font="Wingdings" w:char="F071"/>
      </w:r>
      <w:r w:rsidRPr="00BB4277">
        <w:rPr>
          <w:rFonts w:ascii="Arial Narrow" w:hAnsi="Arial Narrow"/>
          <w:color w:val="000000"/>
        </w:rPr>
        <w:t xml:space="preserve">   NON</w:t>
      </w:r>
    </w:p>
    <w:p w14:paraId="57B1C1FD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color w:val="000000"/>
        </w:rPr>
      </w:pPr>
      <w:r w:rsidRPr="00BB4277">
        <w:rPr>
          <w:rFonts w:ascii="Arial Narrow" w:hAnsi="Arial Narrow"/>
          <w:color w:val="000000"/>
        </w:rPr>
        <w:t>Si oui :</w:t>
      </w:r>
    </w:p>
    <w:p w14:paraId="596BEF22" w14:textId="77777777" w:rsidR="007D0B4F" w:rsidRPr="00BB4277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color w:val="000000"/>
        </w:rPr>
      </w:pPr>
      <w:r w:rsidRPr="00BB4277">
        <w:rPr>
          <w:rFonts w:ascii="Arial Narrow" w:hAnsi="Arial Narrow"/>
          <w:color w:val="000000"/>
        </w:rPr>
        <w:t>Adresse et numéro de Siret du ou des cabinets secondaires :</w:t>
      </w:r>
    </w:p>
    <w:p w14:paraId="1CC1DE98" w14:textId="77777777" w:rsidR="007D0B4F" w:rsidRPr="00BB4277" w:rsidRDefault="007D0B4F" w:rsidP="007D0B4F">
      <w:pPr>
        <w:rPr>
          <w:rFonts w:ascii="Arial Narrow" w:hAnsi="Arial Narrow"/>
        </w:rPr>
      </w:pPr>
    </w:p>
    <w:p w14:paraId="54852EA1" w14:textId="77777777" w:rsidR="007D0B4F" w:rsidRPr="00BB4277" w:rsidRDefault="007D0B4F" w:rsidP="007D0B4F">
      <w:pPr>
        <w:rPr>
          <w:rFonts w:ascii="Arial Narrow" w:hAnsi="Arial Narrow"/>
        </w:rPr>
      </w:pPr>
    </w:p>
    <w:p w14:paraId="145AC649" w14:textId="77777777" w:rsidR="007D0B4F" w:rsidRPr="00BB4277" w:rsidRDefault="007D0B4F" w:rsidP="007D0B4F">
      <w:pPr>
        <w:rPr>
          <w:rFonts w:ascii="Arial Narrow" w:hAnsi="Arial Narrow"/>
        </w:rPr>
      </w:pPr>
    </w:p>
    <w:p w14:paraId="7975924B" w14:textId="77777777" w:rsidR="007D0B4F" w:rsidRPr="001E41AB" w:rsidRDefault="007D0B4F" w:rsidP="007D0B4F">
      <w:pPr>
        <w:rPr>
          <w:rFonts w:ascii="Arial Narrow" w:hAnsi="Arial Narrow"/>
          <w:iCs/>
          <w:vanish/>
          <w:color w:val="000000"/>
          <w:sz w:val="28"/>
          <w:szCs w:val="28"/>
          <w:u w:val="single"/>
        </w:rPr>
      </w:pPr>
    </w:p>
    <w:p w14:paraId="2E7A34CB" w14:textId="77777777" w:rsidR="007D0B4F" w:rsidRPr="001E41AB" w:rsidRDefault="007D0B4F" w:rsidP="007D0B4F">
      <w:pPr>
        <w:jc w:val="both"/>
        <w:rPr>
          <w:rFonts w:ascii="Arial Narrow" w:hAnsi="Arial Narrow"/>
          <w:b/>
          <w:iCs/>
          <w:color w:val="000000"/>
          <w:sz w:val="28"/>
          <w:szCs w:val="28"/>
          <w:u w:val="single"/>
        </w:rPr>
      </w:pPr>
      <w:r w:rsidRPr="001E41AB">
        <w:rPr>
          <w:rFonts w:ascii="Arial Narrow" w:hAnsi="Arial Narrow"/>
          <w:b/>
          <w:iCs/>
          <w:color w:val="000000"/>
          <w:sz w:val="28"/>
          <w:szCs w:val="28"/>
          <w:u w:val="single"/>
        </w:rPr>
        <w:t xml:space="preserve">ETUDE DU PROJET  </w:t>
      </w:r>
    </w:p>
    <w:p w14:paraId="214818CE" w14:textId="77777777" w:rsidR="007D0B4F" w:rsidRPr="00BB4277" w:rsidRDefault="007D0B4F" w:rsidP="007D0B4F">
      <w:pPr>
        <w:jc w:val="both"/>
        <w:rPr>
          <w:rFonts w:ascii="Arial Narrow" w:hAnsi="Arial Narrow"/>
          <w:b/>
          <w:i/>
          <w:color w:val="0070C0"/>
          <w:sz w:val="36"/>
          <w:szCs w:val="36"/>
        </w:rPr>
      </w:pPr>
    </w:p>
    <w:p w14:paraId="65EC4E22" w14:textId="77777777" w:rsidR="007D0B4F" w:rsidRPr="00BB4277" w:rsidRDefault="007D0B4F" w:rsidP="007D0B4F">
      <w:pPr>
        <w:jc w:val="both"/>
        <w:rPr>
          <w:rFonts w:ascii="Arial Narrow" w:hAnsi="Arial Narrow"/>
          <w:b/>
        </w:rPr>
      </w:pPr>
      <w:r w:rsidRPr="00BB4277">
        <w:rPr>
          <w:rFonts w:ascii="Arial Narrow" w:hAnsi="Arial Narrow"/>
          <w:b/>
        </w:rPr>
        <w:t>Date d’ouverture prévue du cabinet objet de la demande :</w:t>
      </w:r>
    </w:p>
    <w:p w14:paraId="357E4A24" w14:textId="77777777" w:rsidR="007D0B4F" w:rsidRPr="00C37474" w:rsidRDefault="007D0B4F" w:rsidP="007D0B4F">
      <w:pPr>
        <w:jc w:val="both"/>
        <w:rPr>
          <w:rFonts w:ascii="Arial Narrow" w:hAnsi="Arial Narrow"/>
          <w:b/>
          <w:sz w:val="28"/>
          <w:szCs w:val="28"/>
        </w:rPr>
      </w:pPr>
    </w:p>
    <w:p w14:paraId="48EF0E1C" w14:textId="77777777" w:rsidR="007D0B4F" w:rsidRPr="00A83392" w:rsidRDefault="007D0B4F" w:rsidP="007D0B4F">
      <w:pPr>
        <w:jc w:val="both"/>
        <w:rPr>
          <w:rFonts w:ascii="Arial Narrow" w:hAnsi="Arial Narrow"/>
          <w:b/>
          <w:color w:val="0070C0"/>
          <w:sz w:val="28"/>
          <w:szCs w:val="28"/>
        </w:rPr>
      </w:pPr>
      <w:r w:rsidRP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 xml:space="preserve">1. </w:t>
      </w:r>
      <w:bookmarkStart w:id="1" w:name="_Hlk69460858"/>
      <w:r w:rsidRP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Titres réguliers </w:t>
      </w:r>
      <w:bookmarkEnd w:id="1"/>
      <w:r w:rsidRP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:</w:t>
      </w:r>
      <w:r w:rsidRPr="00373216">
        <w:rPr>
          <w:rFonts w:ascii="Arial Narrow" w:hAnsi="Arial Narrow"/>
          <w:b/>
          <w:color w:val="548DD4" w:themeColor="text2" w:themeTint="99"/>
          <w:sz w:val="36"/>
          <w:szCs w:val="36"/>
        </w:rPr>
        <w:t xml:space="preserve"> </w:t>
      </w:r>
      <w:r w:rsidRPr="00BB4277">
        <w:rPr>
          <w:rFonts w:ascii="Arial Narrow" w:hAnsi="Arial Narrow"/>
        </w:rPr>
        <w:t>vous envisagez d’être</w:t>
      </w:r>
    </w:p>
    <w:p w14:paraId="15FD2982" w14:textId="77777777" w:rsidR="007D0B4F" w:rsidRPr="00BB4277" w:rsidRDefault="007D0B4F" w:rsidP="007D0B4F">
      <w:pPr>
        <w:ind w:left="360"/>
        <w:jc w:val="both"/>
        <w:rPr>
          <w:rFonts w:ascii="Arial Narrow" w:hAnsi="Arial Narrow"/>
          <w:i/>
          <w:color w:val="8496B0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D0B4F" w:rsidRPr="00BB4277" w14:paraId="0218DADB" w14:textId="77777777" w:rsidTr="00C37474">
        <w:trPr>
          <w:trHeight w:val="3758"/>
        </w:trPr>
        <w:tc>
          <w:tcPr>
            <w:tcW w:w="9351" w:type="dxa"/>
            <w:shd w:val="clear" w:color="auto" w:fill="auto"/>
          </w:tcPr>
          <w:p w14:paraId="2C2E11D5" w14:textId="77777777" w:rsidR="007D0B4F" w:rsidRPr="00A83392" w:rsidRDefault="007D0B4F" w:rsidP="007D0B4F">
            <w:pPr>
              <w:pStyle w:val="Paragraphedeliste"/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rFonts w:ascii="Arial Narrow" w:hAnsi="Arial Narrow"/>
                <w:b/>
              </w:rPr>
            </w:pPr>
            <w:r w:rsidRPr="00BB4277">
              <w:rPr>
                <w:rFonts w:ascii="Arial Narrow" w:hAnsi="Arial Narrow"/>
                <w:b/>
              </w:rPr>
              <w:t>Propriétaire de votre cabinet</w:t>
            </w:r>
            <w:r w:rsidRPr="00A83392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r w:rsidRPr="00A83392">
              <w:rPr>
                <w:rFonts w:ascii="Arial Narrow" w:hAnsi="Arial Narrow"/>
                <w:i/>
              </w:rPr>
              <w:t>Joindre obligatoirement une copie de votre acte de propriété</w:t>
            </w:r>
            <w:r>
              <w:rPr>
                <w:rFonts w:ascii="Arial Narrow" w:hAnsi="Arial Narrow"/>
                <w:i/>
              </w:rPr>
              <w:t>)</w:t>
            </w:r>
          </w:p>
          <w:p w14:paraId="7E6ED54B" w14:textId="3D57F3C5" w:rsidR="007D0B4F" w:rsidRPr="00710E03" w:rsidRDefault="007D0B4F" w:rsidP="007D0B4F">
            <w:pPr>
              <w:pStyle w:val="Paragraphedeliste"/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rFonts w:ascii="Arial Narrow" w:hAnsi="Arial Narrow"/>
                <w:b/>
              </w:rPr>
            </w:pPr>
            <w:r w:rsidRPr="00BB4277">
              <w:rPr>
                <w:rFonts w:ascii="Arial Narrow" w:hAnsi="Arial Narrow"/>
                <w:b/>
              </w:rPr>
              <w:t xml:space="preserve">Locataire de votre </w:t>
            </w:r>
            <w:r w:rsidR="000230D2" w:rsidRPr="00BB4277">
              <w:rPr>
                <w:rFonts w:ascii="Arial Narrow" w:hAnsi="Arial Narrow"/>
                <w:b/>
              </w:rPr>
              <w:t>cabinet</w:t>
            </w:r>
            <w:r w:rsidR="000230D2">
              <w:rPr>
                <w:rFonts w:ascii="Arial Narrow" w:hAnsi="Arial Narrow"/>
                <w:b/>
              </w:rPr>
              <w:t xml:space="preserve"> </w:t>
            </w:r>
            <w:r w:rsidR="000230D2" w:rsidRPr="00A83392">
              <w:rPr>
                <w:rFonts w:ascii="Arial Narrow" w:hAnsi="Arial Narrow"/>
                <w:i/>
              </w:rPr>
              <w:t>(</w:t>
            </w:r>
            <w:r w:rsidRPr="00A83392">
              <w:rPr>
                <w:rFonts w:ascii="Arial Narrow" w:hAnsi="Arial Narrow"/>
                <w:i/>
              </w:rPr>
              <w:t xml:space="preserve">Joindre une attestation de promesse de location </w:t>
            </w:r>
            <w:r w:rsidRPr="00A83392">
              <w:rPr>
                <w:rFonts w:ascii="Arial Narrow" w:hAnsi="Arial Narrow"/>
                <w:i/>
                <w:color w:val="000000"/>
              </w:rPr>
              <w:t>ou le bail</w:t>
            </w:r>
            <w:r>
              <w:rPr>
                <w:rFonts w:ascii="Arial Narrow" w:hAnsi="Arial Narrow"/>
                <w:i/>
                <w:color w:val="000000"/>
              </w:rPr>
              <w:t>)</w:t>
            </w:r>
            <w:r w:rsidRPr="00A83392">
              <w:rPr>
                <w:rFonts w:ascii="Arial Narrow" w:hAnsi="Arial Narrow"/>
                <w:i/>
              </w:rPr>
              <w:t xml:space="preserve"> </w:t>
            </w:r>
          </w:p>
          <w:p w14:paraId="7CF991EF" w14:textId="77777777" w:rsidR="007D0B4F" w:rsidRPr="00C37474" w:rsidRDefault="007D0B4F" w:rsidP="00454079">
            <w:pPr>
              <w:pStyle w:val="Paragraphedeliste"/>
              <w:suppressAutoHyphens w:val="0"/>
              <w:spacing w:after="200" w:line="276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D60690D" w14:textId="0C180689" w:rsidR="007D0B4F" w:rsidRDefault="007D0B4F" w:rsidP="00454079">
            <w:pPr>
              <w:pStyle w:val="Paragraphedeliste"/>
              <w:suppressAutoHyphens w:val="0"/>
              <w:spacing w:after="200" w:line="276" w:lineRule="auto"/>
              <w:ind w:left="36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C37474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</w:rPr>
              <w:t xml:space="preserve">2. </w:t>
            </w:r>
            <w:r w:rsidRPr="00AA46AD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  <w:u w:val="single"/>
              </w:rPr>
              <w:t>Mobilier meublant</w:t>
            </w:r>
            <w:r w:rsidR="00A16C76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</w:rPr>
              <w:t xml:space="preserve"> :  </w:t>
            </w:r>
            <w:r w:rsidR="00A16C76" w:rsidRPr="00A16C76">
              <w:rPr>
                <w:rFonts w:ascii="Arial Narrow" w:hAnsi="Arial Narrow"/>
                <w:bCs/>
              </w:rPr>
              <w:t>Descriptif du</w:t>
            </w:r>
            <w:r w:rsidR="00A16C76" w:rsidRPr="00A16C7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A16C76" w:rsidRPr="00A16C76">
              <w:rPr>
                <w:rFonts w:ascii="Arial Narrow" w:hAnsi="Arial Narrow"/>
                <w:bCs/>
              </w:rPr>
              <w:t>m</w:t>
            </w:r>
            <w:r w:rsidR="00A16C76">
              <w:rPr>
                <w:rFonts w:ascii="Arial Narrow" w:hAnsi="Arial Narrow"/>
                <w:bCs/>
              </w:rPr>
              <w:t>obilier permettant le stockage de l’instrumentation, des produits pharmaceutiques, l</w:t>
            </w:r>
            <w:r w:rsidR="00B12D27">
              <w:rPr>
                <w:rFonts w:ascii="Arial Narrow" w:hAnsi="Arial Narrow"/>
                <w:bCs/>
              </w:rPr>
              <w:t>a salle d’attente</w:t>
            </w:r>
            <w:r w:rsidR="00A16C76">
              <w:rPr>
                <w:rFonts w:ascii="Arial Narrow" w:hAnsi="Arial Narrow"/>
                <w:bCs/>
              </w:rPr>
              <w:t>…</w:t>
            </w:r>
          </w:p>
          <w:p w14:paraId="46AAC880" w14:textId="77777777" w:rsidR="007D0B4F" w:rsidRDefault="007D0B4F" w:rsidP="00454079">
            <w:pPr>
              <w:pStyle w:val="Paragraphedeliste"/>
              <w:suppressAutoHyphens w:val="0"/>
              <w:spacing w:after="200" w:line="276" w:lineRule="auto"/>
              <w:ind w:left="360"/>
              <w:jc w:val="both"/>
              <w:rPr>
                <w:rFonts w:ascii="Arial Narrow" w:hAnsi="Arial Narrow"/>
                <w:b/>
              </w:rPr>
            </w:pPr>
          </w:p>
          <w:p w14:paraId="738F5730" w14:textId="65D88028" w:rsidR="00373216" w:rsidRDefault="00373216" w:rsidP="00373216">
            <w:pPr>
              <w:suppressAutoHyphens w:val="0"/>
              <w:spacing w:after="200" w:line="276" w:lineRule="auto"/>
              <w:jc w:val="both"/>
              <w:rPr>
                <w:rFonts w:ascii="Arial Narrow" w:hAnsi="Arial Narrow"/>
                <w:b/>
              </w:rPr>
            </w:pPr>
          </w:p>
          <w:p w14:paraId="3DB971C5" w14:textId="77777777" w:rsidR="00373216" w:rsidRPr="00373216" w:rsidRDefault="00373216" w:rsidP="00373216">
            <w:pPr>
              <w:suppressAutoHyphens w:val="0"/>
              <w:spacing w:after="200" w:line="276" w:lineRule="auto"/>
              <w:jc w:val="both"/>
              <w:rPr>
                <w:rFonts w:ascii="Arial Narrow" w:hAnsi="Arial Narrow"/>
                <w:b/>
              </w:rPr>
            </w:pPr>
          </w:p>
          <w:p w14:paraId="17624F1A" w14:textId="77777777" w:rsidR="00373216" w:rsidRDefault="00373216" w:rsidP="00454079">
            <w:pPr>
              <w:pStyle w:val="Paragraphedeliste"/>
              <w:suppressAutoHyphens w:val="0"/>
              <w:spacing w:after="200" w:line="276" w:lineRule="auto"/>
              <w:ind w:left="360"/>
              <w:jc w:val="both"/>
              <w:rPr>
                <w:rFonts w:ascii="Arial Narrow" w:hAnsi="Arial Narrow"/>
                <w:b/>
              </w:rPr>
            </w:pPr>
          </w:p>
          <w:p w14:paraId="20DAB9DB" w14:textId="31816865" w:rsidR="00373216" w:rsidRPr="00373216" w:rsidRDefault="00373216" w:rsidP="00373216">
            <w:pPr>
              <w:suppressAutoHyphens w:val="0"/>
              <w:spacing w:after="200"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7D0B4F" w:rsidRPr="00BB4277" w14:paraId="62C76F0D" w14:textId="77777777" w:rsidTr="00454079">
        <w:tc>
          <w:tcPr>
            <w:tcW w:w="9351" w:type="dxa"/>
            <w:shd w:val="clear" w:color="auto" w:fill="auto"/>
          </w:tcPr>
          <w:p w14:paraId="1D9D9904" w14:textId="6DCF4DC4" w:rsidR="000230D2" w:rsidRPr="00373216" w:rsidRDefault="007D0B4F" w:rsidP="00454079">
            <w:pPr>
              <w:pStyle w:val="Paragraphedeliste"/>
              <w:suppressAutoHyphens w:val="0"/>
              <w:spacing w:after="200" w:line="276" w:lineRule="auto"/>
              <w:ind w:left="0"/>
              <w:jc w:val="both"/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</w:rPr>
            </w:pPr>
            <w:r w:rsidRPr="00AA46AD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  <w:u w:val="single"/>
              </w:rPr>
              <w:t>3. Matériels techniques</w:t>
            </w:r>
            <w:r w:rsidR="000230D2" w:rsidRPr="00AA46AD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  <w:u w:val="single"/>
              </w:rPr>
              <w:t> </w:t>
            </w:r>
            <w:r w:rsidR="00C37474" w:rsidRPr="00AA46AD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  <w:u w:val="single"/>
              </w:rPr>
              <w:t>et stérilisation</w:t>
            </w:r>
            <w:r w:rsidR="00C37474">
              <w:rPr>
                <w:rFonts w:ascii="Arial Narrow" w:hAnsi="Arial Narrow"/>
                <w:b/>
                <w:color w:val="548DD4" w:themeColor="text2" w:themeTint="99"/>
                <w:sz w:val="28"/>
                <w:szCs w:val="28"/>
              </w:rPr>
              <w:t> :</w:t>
            </w:r>
          </w:p>
          <w:p w14:paraId="76E9685E" w14:textId="5D10BABB" w:rsidR="00373216" w:rsidRPr="00373216" w:rsidRDefault="007D0B4F" w:rsidP="00454079">
            <w:pPr>
              <w:pStyle w:val="Paragraphedeliste"/>
              <w:suppressAutoHyphens w:val="0"/>
              <w:spacing w:after="200" w:line="276" w:lineRule="auto"/>
              <w:ind w:left="0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</w:t>
            </w:r>
            <w:r w:rsidR="000230D2" w:rsidRPr="000230D2">
              <w:rPr>
                <w:rFonts w:ascii="Arial Narrow" w:hAnsi="Arial Narrow"/>
                <w:bCs/>
                <w:sz w:val="28"/>
                <w:szCs w:val="28"/>
              </w:rPr>
              <w:t>Pour</w:t>
            </w:r>
            <w:r w:rsidRPr="000230D2">
              <w:rPr>
                <w:rFonts w:ascii="Arial Narrow" w:hAnsi="Arial Narrow"/>
                <w:bCs/>
                <w:sz w:val="28"/>
                <w:szCs w:val="28"/>
              </w:rPr>
              <w:t xml:space="preserve"> recevoir et soigner les patients</w:t>
            </w:r>
            <w:r w:rsidR="000230D2">
              <w:rPr>
                <w:rFonts w:ascii="Arial Narrow" w:hAnsi="Arial Narrow"/>
                <w:bCs/>
                <w:sz w:val="28"/>
                <w:szCs w:val="28"/>
              </w:rPr>
              <w:t>, ils sont</w:t>
            </w:r>
            <w:r w:rsidRPr="000230D2">
              <w:rPr>
                <w:rFonts w:ascii="Arial Narrow" w:hAnsi="Arial Narrow"/>
                <w:bCs/>
                <w:sz w:val="28"/>
                <w:szCs w:val="28"/>
              </w:rPr>
              <w:t xml:space="preserve"> conformes </w:t>
            </w:r>
            <w:r w:rsidR="000230D2">
              <w:rPr>
                <w:rFonts w:ascii="Arial Narrow" w:hAnsi="Arial Narrow"/>
                <w:bCs/>
                <w:sz w:val="28"/>
                <w:szCs w:val="28"/>
              </w:rPr>
              <w:t>aux</w:t>
            </w:r>
            <w:r w:rsidRPr="000230D2">
              <w:rPr>
                <w:rFonts w:ascii="Arial Narrow" w:hAnsi="Arial Narrow"/>
                <w:bCs/>
                <w:sz w:val="28"/>
                <w:szCs w:val="28"/>
              </w:rPr>
              <w:t xml:space="preserve"> recommandation</w:t>
            </w:r>
            <w:r w:rsidR="000230D2">
              <w:rPr>
                <w:rFonts w:ascii="Arial Narrow" w:hAnsi="Arial Narrow"/>
                <w:bCs/>
                <w:sz w:val="28"/>
                <w:szCs w:val="28"/>
              </w:rPr>
              <w:t>s</w:t>
            </w:r>
            <w:r w:rsidRPr="000230D2">
              <w:rPr>
                <w:rFonts w:ascii="Arial Narrow" w:hAnsi="Arial Narrow"/>
                <w:bCs/>
                <w:sz w:val="28"/>
                <w:szCs w:val="28"/>
              </w:rPr>
              <w:t xml:space="preserve"> déontologique</w:t>
            </w:r>
            <w:r w:rsidR="000230D2">
              <w:rPr>
                <w:rFonts w:ascii="Arial Narrow" w:hAnsi="Arial Narrow"/>
                <w:bCs/>
                <w:sz w:val="28"/>
                <w:szCs w:val="28"/>
              </w:rPr>
              <w:t>s</w:t>
            </w:r>
            <w:r w:rsidRPr="000230D2">
              <w:rPr>
                <w:rFonts w:ascii="Arial Narrow" w:hAnsi="Arial Narrow"/>
                <w:bCs/>
                <w:sz w:val="28"/>
                <w:szCs w:val="28"/>
              </w:rPr>
              <w:t xml:space="preserve"> concernant les conditions matérielles nécessaires pour l’exercice de la pédicurie-podologie en cabinet</w:t>
            </w:r>
            <w:r w:rsidR="00373216">
              <w:rPr>
                <w:rFonts w:ascii="Arial Narrow" w:hAnsi="Arial Narrow"/>
                <w:bCs/>
                <w:sz w:val="28"/>
                <w:szCs w:val="28"/>
              </w:rPr>
              <w:t xml:space="preserve"> voté en Conseil national en juillet 2021</w:t>
            </w:r>
          </w:p>
          <w:p w14:paraId="0E90C44D" w14:textId="7FC75677" w:rsidR="00373216" w:rsidRPr="006B0F7A" w:rsidRDefault="00373216" w:rsidP="006B0F7A">
            <w:r w:rsidRPr="00AD1A4D">
              <w:rPr>
                <w:rFonts w:ascii="Arial Narrow" w:hAnsi="Arial Narrow"/>
              </w:rPr>
              <w:sym w:font="Wingdings" w:char="F071"/>
            </w:r>
            <w:r w:rsidRPr="00AD1A4D">
              <w:rPr>
                <w:rFonts w:ascii="Arial Narrow" w:hAnsi="Arial Narrow"/>
              </w:rPr>
              <w:t xml:space="preserve">        Oui</w:t>
            </w:r>
            <w:r w:rsidRPr="00AD1A4D">
              <w:rPr>
                <w:rFonts w:ascii="Arial Narrow" w:hAnsi="Arial Narrow"/>
              </w:rPr>
              <w:tab/>
            </w:r>
            <w:r w:rsidRPr="00AD1A4D">
              <w:rPr>
                <w:rFonts w:ascii="Arial Narrow" w:hAnsi="Arial Narrow"/>
              </w:rPr>
              <w:sym w:font="Wingdings" w:char="F071"/>
            </w:r>
            <w:r w:rsidRPr="00AD1A4D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N</w:t>
            </w:r>
            <w:r w:rsidRPr="00AD1A4D">
              <w:rPr>
                <w:rFonts w:ascii="Arial Narrow" w:hAnsi="Arial Narrow"/>
              </w:rPr>
              <w:t>on</w:t>
            </w:r>
          </w:p>
        </w:tc>
      </w:tr>
    </w:tbl>
    <w:p w14:paraId="37D6F005" w14:textId="77777777" w:rsidR="00BE0F37" w:rsidRDefault="00BE0F37" w:rsidP="007D0B4F">
      <w:pPr>
        <w:jc w:val="both"/>
        <w:rPr>
          <w:rFonts w:ascii="Arial Narrow" w:hAnsi="Arial Narrow"/>
          <w:b/>
        </w:rPr>
      </w:pPr>
    </w:p>
    <w:p w14:paraId="0B76FB6E" w14:textId="77777777" w:rsidR="00BE0F37" w:rsidRDefault="00BE0F37" w:rsidP="007D0B4F">
      <w:pPr>
        <w:jc w:val="both"/>
        <w:rPr>
          <w:rFonts w:ascii="Arial Narrow" w:hAnsi="Arial Narrow"/>
          <w:b/>
        </w:rPr>
      </w:pPr>
    </w:p>
    <w:p w14:paraId="671278DB" w14:textId="77777777" w:rsidR="00BE0F37" w:rsidRDefault="00BE0F37" w:rsidP="007D0B4F">
      <w:pPr>
        <w:jc w:val="both"/>
        <w:rPr>
          <w:rFonts w:ascii="Arial Narrow" w:hAnsi="Arial Narrow"/>
          <w:b/>
        </w:rPr>
      </w:pPr>
    </w:p>
    <w:p w14:paraId="5E88BF8C" w14:textId="77777777" w:rsidR="00BE0F37" w:rsidRDefault="00BE0F37" w:rsidP="007D0B4F">
      <w:pPr>
        <w:jc w:val="both"/>
        <w:rPr>
          <w:rFonts w:ascii="Arial Narrow" w:hAnsi="Arial Narrow"/>
          <w:b/>
        </w:rPr>
      </w:pPr>
    </w:p>
    <w:p w14:paraId="33C7A36D" w14:textId="4AB36078" w:rsidR="007D0B4F" w:rsidRDefault="007D0B4F" w:rsidP="007D0B4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Afin que votre dossier soit considéré comme complet, il vous appartient de transmettre toutes factures ou devis justifiant la liste du </w:t>
      </w:r>
      <w:r w:rsidR="00373216">
        <w:rPr>
          <w:rFonts w:ascii="Arial Narrow" w:hAnsi="Arial Narrow"/>
          <w:b/>
        </w:rPr>
        <w:t>matériel</w:t>
      </w:r>
    </w:p>
    <w:p w14:paraId="3919D0B6" w14:textId="77777777" w:rsidR="00C37474" w:rsidRPr="00373216" w:rsidRDefault="00C37474" w:rsidP="007D0B4F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988"/>
        <w:gridCol w:w="876"/>
      </w:tblGrid>
      <w:tr w:rsidR="007D0B4F" w:rsidRPr="00FA598F" w14:paraId="562D611B" w14:textId="77777777" w:rsidTr="00454079">
        <w:tc>
          <w:tcPr>
            <w:tcW w:w="7338" w:type="dxa"/>
            <w:shd w:val="clear" w:color="auto" w:fill="auto"/>
          </w:tcPr>
          <w:p w14:paraId="348B4523" w14:textId="77777777" w:rsidR="007D0B4F" w:rsidRDefault="007D0B4F" w:rsidP="00454079">
            <w:pPr>
              <w:jc w:val="both"/>
              <w:rPr>
                <w:rFonts w:ascii="Arial Narrow" w:hAnsi="Arial Narrow"/>
              </w:rPr>
            </w:pPr>
          </w:p>
          <w:p w14:paraId="70325A97" w14:textId="08B67591" w:rsidR="00C37474" w:rsidRPr="00FA598F" w:rsidRDefault="00C37474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14:paraId="56CA583A" w14:textId="77777777" w:rsidR="007D0B4F" w:rsidRPr="00A83392" w:rsidRDefault="007D0B4F" w:rsidP="004540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3392">
              <w:rPr>
                <w:rFonts w:ascii="Arial Narrow" w:hAnsi="Arial Narrow"/>
                <w:sz w:val="22"/>
                <w:szCs w:val="22"/>
              </w:rPr>
              <w:t xml:space="preserve">Facture 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82" w:type="dxa"/>
            <w:shd w:val="clear" w:color="auto" w:fill="auto"/>
          </w:tcPr>
          <w:p w14:paraId="2BA78F33" w14:textId="77777777" w:rsidR="007D0B4F" w:rsidRPr="00A83392" w:rsidRDefault="007D0B4F" w:rsidP="004540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3392">
              <w:rPr>
                <w:rFonts w:ascii="Arial Narrow" w:hAnsi="Arial Narrow"/>
                <w:sz w:val="22"/>
                <w:szCs w:val="22"/>
              </w:rPr>
              <w:t>Devis</w:t>
            </w:r>
            <w:r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7D0B4F" w:rsidRPr="00FA598F" w14:paraId="50741F71" w14:textId="77777777" w:rsidTr="00454079">
        <w:tc>
          <w:tcPr>
            <w:tcW w:w="7338" w:type="dxa"/>
            <w:shd w:val="clear" w:color="auto" w:fill="auto"/>
          </w:tcPr>
          <w:p w14:paraId="25F330E3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Fauteuil patient</w:t>
            </w:r>
            <w:r>
              <w:rPr>
                <w:rFonts w:ascii="Arial Narrow" w:hAnsi="Arial Narrow"/>
              </w:rPr>
              <w:t xml:space="preserve"> avec jambières articulées</w:t>
            </w:r>
          </w:p>
        </w:tc>
        <w:tc>
          <w:tcPr>
            <w:tcW w:w="992" w:type="dxa"/>
            <w:shd w:val="clear" w:color="auto" w:fill="auto"/>
          </w:tcPr>
          <w:p w14:paraId="7DA73367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126BE670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23D66DC9" w14:textId="77777777" w:rsidTr="00454079">
        <w:tc>
          <w:tcPr>
            <w:tcW w:w="7338" w:type="dxa"/>
            <w:shd w:val="clear" w:color="auto" w:fill="auto"/>
          </w:tcPr>
          <w:p w14:paraId="11E71A34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Siège praticien</w:t>
            </w:r>
          </w:p>
        </w:tc>
        <w:tc>
          <w:tcPr>
            <w:tcW w:w="992" w:type="dxa"/>
            <w:shd w:val="clear" w:color="auto" w:fill="auto"/>
          </w:tcPr>
          <w:p w14:paraId="69E502CC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11A93802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1544674C" w14:textId="77777777" w:rsidTr="00454079">
        <w:tc>
          <w:tcPr>
            <w:tcW w:w="7338" w:type="dxa"/>
            <w:shd w:val="clear" w:color="auto" w:fill="auto"/>
          </w:tcPr>
          <w:p w14:paraId="743E6F50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Autoclave</w:t>
            </w:r>
            <w:r>
              <w:rPr>
                <w:rFonts w:ascii="Arial Narrow" w:hAnsi="Arial Narrow"/>
              </w:rPr>
              <w:t xml:space="preserve"> de classe B ou justification d’un recours à une solution d’externalisation consacrée à la stérilisation</w:t>
            </w:r>
          </w:p>
        </w:tc>
        <w:tc>
          <w:tcPr>
            <w:tcW w:w="992" w:type="dxa"/>
            <w:shd w:val="clear" w:color="auto" w:fill="auto"/>
          </w:tcPr>
          <w:p w14:paraId="1A415237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56FBCF16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7946A58C" w14:textId="77777777" w:rsidTr="00454079">
        <w:tc>
          <w:tcPr>
            <w:tcW w:w="7338" w:type="dxa"/>
            <w:shd w:val="clear" w:color="auto" w:fill="auto"/>
          </w:tcPr>
          <w:p w14:paraId="7C3B7C16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Unité de soins</w:t>
            </w:r>
            <w:r>
              <w:rPr>
                <w:rFonts w:ascii="Arial Narrow" w:hAnsi="Arial Narrow"/>
              </w:rPr>
              <w:t xml:space="preserve"> non transportable</w:t>
            </w:r>
          </w:p>
        </w:tc>
        <w:tc>
          <w:tcPr>
            <w:tcW w:w="992" w:type="dxa"/>
            <w:shd w:val="clear" w:color="auto" w:fill="auto"/>
          </w:tcPr>
          <w:p w14:paraId="11146203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5600D70B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03238912" w14:textId="77777777" w:rsidTr="00454079">
        <w:tc>
          <w:tcPr>
            <w:tcW w:w="7338" w:type="dxa"/>
            <w:shd w:val="clear" w:color="auto" w:fill="auto"/>
          </w:tcPr>
          <w:p w14:paraId="2649E2EC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Micromoteur pneumatique ou électrique</w:t>
            </w:r>
          </w:p>
        </w:tc>
        <w:tc>
          <w:tcPr>
            <w:tcW w:w="992" w:type="dxa"/>
            <w:shd w:val="clear" w:color="auto" w:fill="auto"/>
          </w:tcPr>
          <w:p w14:paraId="7B934355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5B8B1EA5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1EE7EE94" w14:textId="77777777" w:rsidTr="00454079">
        <w:tc>
          <w:tcPr>
            <w:tcW w:w="7338" w:type="dxa"/>
            <w:shd w:val="clear" w:color="auto" w:fill="auto"/>
          </w:tcPr>
          <w:p w14:paraId="054E24F3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orte instrument rotatif (pièce à main et/ou turbine et/ou contre angle)</w:t>
            </w:r>
          </w:p>
        </w:tc>
        <w:tc>
          <w:tcPr>
            <w:tcW w:w="992" w:type="dxa"/>
            <w:shd w:val="clear" w:color="auto" w:fill="auto"/>
          </w:tcPr>
          <w:p w14:paraId="21EC349B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7DAADCDC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1E06411B" w14:textId="77777777" w:rsidTr="00454079">
        <w:tc>
          <w:tcPr>
            <w:tcW w:w="7338" w:type="dxa"/>
            <w:shd w:val="clear" w:color="auto" w:fill="auto"/>
          </w:tcPr>
          <w:p w14:paraId="42B86F5E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Aspiration</w:t>
            </w:r>
            <w:r>
              <w:rPr>
                <w:rFonts w:ascii="Arial Narrow" w:hAnsi="Arial Narrow"/>
              </w:rPr>
              <w:t xml:space="preserve"> en cas de soins secs</w:t>
            </w:r>
          </w:p>
        </w:tc>
        <w:tc>
          <w:tcPr>
            <w:tcW w:w="992" w:type="dxa"/>
            <w:shd w:val="clear" w:color="auto" w:fill="auto"/>
          </w:tcPr>
          <w:p w14:paraId="38954D8E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52CD0359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2CB2F8BC" w14:textId="77777777" w:rsidTr="00454079">
        <w:tc>
          <w:tcPr>
            <w:tcW w:w="7338" w:type="dxa"/>
            <w:shd w:val="clear" w:color="auto" w:fill="auto"/>
          </w:tcPr>
          <w:p w14:paraId="70FC5F21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Table d’examen ou fauteuil patient permettant l</w:t>
            </w:r>
            <w:r>
              <w:rPr>
                <w:rFonts w:ascii="Arial Narrow" w:hAnsi="Arial Narrow"/>
              </w:rPr>
              <w:t>a position allongée</w:t>
            </w:r>
          </w:p>
        </w:tc>
        <w:tc>
          <w:tcPr>
            <w:tcW w:w="992" w:type="dxa"/>
            <w:shd w:val="clear" w:color="auto" w:fill="auto"/>
          </w:tcPr>
          <w:p w14:paraId="1CDA6948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02059F0A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3762EDE8" w14:textId="77777777" w:rsidTr="00454079">
        <w:tc>
          <w:tcPr>
            <w:tcW w:w="7338" w:type="dxa"/>
            <w:shd w:val="clear" w:color="auto" w:fill="auto"/>
          </w:tcPr>
          <w:p w14:paraId="68FCFD51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Système </w:t>
            </w:r>
            <w:r w:rsidRPr="00FA598F">
              <w:rPr>
                <w:rFonts w:ascii="Arial Narrow" w:hAnsi="Arial Narrow"/>
              </w:rPr>
              <w:t>de prise d’empreintes</w:t>
            </w:r>
          </w:p>
        </w:tc>
        <w:tc>
          <w:tcPr>
            <w:tcW w:w="992" w:type="dxa"/>
            <w:shd w:val="clear" w:color="auto" w:fill="auto"/>
          </w:tcPr>
          <w:p w14:paraId="4C8F0609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25E7598B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6C910660" w14:textId="77777777" w:rsidTr="00454079">
        <w:tc>
          <w:tcPr>
            <w:tcW w:w="7338" w:type="dxa"/>
            <w:shd w:val="clear" w:color="auto" w:fill="auto"/>
          </w:tcPr>
          <w:p w14:paraId="694DB0E6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>Appareil de visualisation des empreintes</w:t>
            </w:r>
          </w:p>
        </w:tc>
        <w:tc>
          <w:tcPr>
            <w:tcW w:w="992" w:type="dxa"/>
            <w:shd w:val="clear" w:color="auto" w:fill="auto"/>
          </w:tcPr>
          <w:p w14:paraId="64885CAA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5E57E249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  <w:tr w:rsidR="007D0B4F" w:rsidRPr="00FA598F" w14:paraId="293DB355" w14:textId="77777777" w:rsidTr="00454079">
        <w:tc>
          <w:tcPr>
            <w:tcW w:w="7338" w:type="dxa"/>
            <w:shd w:val="clear" w:color="auto" w:fill="auto"/>
          </w:tcPr>
          <w:p w14:paraId="12AE7462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  <w:r w:rsidRPr="00FA598F">
              <w:rPr>
                <w:rFonts w:ascii="Arial Narrow" w:hAnsi="Arial Narrow"/>
              </w:rPr>
              <w:t xml:space="preserve">Un banc de ponçage </w:t>
            </w:r>
            <w:r>
              <w:rPr>
                <w:rFonts w:ascii="Arial Narrow" w:hAnsi="Arial Narrow"/>
              </w:rPr>
              <w:t xml:space="preserve">(touret) </w:t>
            </w:r>
            <w:r w:rsidRPr="00FA598F">
              <w:rPr>
                <w:rFonts w:ascii="Arial Narrow" w:hAnsi="Arial Narrow"/>
              </w:rPr>
              <w:t xml:space="preserve">avec </w:t>
            </w:r>
            <w:r>
              <w:rPr>
                <w:rFonts w:ascii="Arial Narrow" w:hAnsi="Arial Narrow"/>
              </w:rPr>
              <w:t xml:space="preserve">captation et </w:t>
            </w:r>
            <w:r w:rsidRPr="00FA598F">
              <w:rPr>
                <w:rFonts w:ascii="Arial Narrow" w:hAnsi="Arial Narrow"/>
              </w:rPr>
              <w:t>récupération des poussières/particules</w:t>
            </w:r>
          </w:p>
        </w:tc>
        <w:tc>
          <w:tcPr>
            <w:tcW w:w="992" w:type="dxa"/>
            <w:shd w:val="clear" w:color="auto" w:fill="auto"/>
          </w:tcPr>
          <w:p w14:paraId="49B38F78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auto"/>
          </w:tcPr>
          <w:p w14:paraId="0893CD75" w14:textId="77777777" w:rsidR="007D0B4F" w:rsidRPr="00FA598F" w:rsidRDefault="007D0B4F" w:rsidP="00454079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F1595B3" w14:textId="77777777" w:rsidR="007D0B4F" w:rsidRPr="00BB4277" w:rsidRDefault="007D0B4F" w:rsidP="007D0B4F">
      <w:pPr>
        <w:jc w:val="both"/>
        <w:rPr>
          <w:rFonts w:ascii="Arial Narrow" w:hAnsi="Arial Narrow"/>
        </w:rPr>
      </w:pPr>
    </w:p>
    <w:p w14:paraId="6135156F" w14:textId="771E25D2" w:rsidR="007D0B4F" w:rsidRPr="001E41AB" w:rsidRDefault="007D0B4F" w:rsidP="007D0B4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B4277">
        <w:rPr>
          <w:rFonts w:ascii="Arial Narrow" w:hAnsi="Arial Narrow"/>
        </w:rPr>
        <w:t>Justificatifs joints à la demande</w:t>
      </w:r>
      <w:r>
        <w:rPr>
          <w:rFonts w:ascii="Arial Narrow" w:hAnsi="Arial Narrow"/>
        </w:rPr>
        <w:t>, susceptible de vérifications</w:t>
      </w:r>
    </w:p>
    <w:p w14:paraId="4C842EFF" w14:textId="77777777" w:rsidR="007D0B4F" w:rsidRPr="001E41AB" w:rsidRDefault="007D0B4F" w:rsidP="007D0B4F">
      <w:pPr>
        <w:jc w:val="both"/>
        <w:rPr>
          <w:rFonts w:ascii="Arial Narrow" w:hAnsi="Arial Narrow"/>
          <w:b/>
          <w:i/>
          <w:color w:val="00B050"/>
          <w:sz w:val="28"/>
          <w:szCs w:val="28"/>
        </w:rPr>
      </w:pPr>
    </w:p>
    <w:p w14:paraId="060BC727" w14:textId="31329555" w:rsidR="007D0B4F" w:rsidRPr="001E41AB" w:rsidRDefault="007D0B4F" w:rsidP="007D0B4F">
      <w:pPr>
        <w:jc w:val="both"/>
        <w:rPr>
          <w:rFonts w:ascii="Arial Narrow" w:hAnsi="Arial Narrow"/>
          <w:b/>
          <w:iCs/>
          <w:color w:val="000000"/>
          <w:sz w:val="28"/>
          <w:szCs w:val="28"/>
          <w:u w:val="single"/>
        </w:rPr>
      </w:pPr>
      <w:r w:rsidRPr="001E41AB">
        <w:rPr>
          <w:rFonts w:ascii="Arial Narrow" w:hAnsi="Arial Narrow"/>
          <w:b/>
          <w:iCs/>
          <w:color w:val="000000"/>
          <w:sz w:val="28"/>
          <w:szCs w:val="28"/>
          <w:u w:val="single"/>
        </w:rPr>
        <w:t>DESCRIPTIF DU FUTUR LOCAL PROFESSIONNEL</w:t>
      </w:r>
    </w:p>
    <w:p w14:paraId="7C979985" w14:textId="5EE973A2" w:rsidR="00AE068B" w:rsidRPr="001E41AB" w:rsidRDefault="00AE068B" w:rsidP="007D0B4F">
      <w:pPr>
        <w:jc w:val="both"/>
        <w:rPr>
          <w:rFonts w:ascii="Arial Narrow" w:hAnsi="Arial Narrow"/>
          <w:b/>
          <w:iCs/>
          <w:color w:val="548DD4" w:themeColor="text2" w:themeTint="99"/>
          <w:sz w:val="28"/>
          <w:szCs w:val="28"/>
          <w:u w:val="single"/>
        </w:rPr>
      </w:pPr>
    </w:p>
    <w:p w14:paraId="7314246C" w14:textId="741548AB" w:rsidR="00431FF9" w:rsidRPr="001E41AB" w:rsidRDefault="001E41AB" w:rsidP="006B0F7A">
      <w:pPr>
        <w:pStyle w:val="Paragraphedeliste"/>
        <w:ind w:left="1080"/>
        <w:jc w:val="both"/>
        <w:rPr>
          <w:rFonts w:ascii="Arial Narrow" w:hAnsi="Arial Narrow"/>
          <w:b/>
          <w:iCs/>
          <w:color w:val="548DD4" w:themeColor="text2" w:themeTint="99"/>
          <w:sz w:val="28"/>
          <w:szCs w:val="28"/>
          <w:u w:val="single"/>
        </w:rPr>
      </w:pPr>
      <w:r>
        <w:rPr>
          <w:rFonts w:ascii="Arial Narrow" w:hAnsi="Arial Narrow"/>
          <w:b/>
          <w:iCs/>
          <w:color w:val="548DD4" w:themeColor="text2" w:themeTint="99"/>
          <w:sz w:val="28"/>
          <w:szCs w:val="28"/>
          <w:u w:val="single"/>
        </w:rPr>
        <w:t xml:space="preserve">4. </w:t>
      </w:r>
      <w:r w:rsidR="00AE068B" w:rsidRPr="001E41AB">
        <w:rPr>
          <w:rFonts w:ascii="Arial Narrow" w:hAnsi="Arial Narrow"/>
          <w:b/>
          <w:iCs/>
          <w:color w:val="548DD4" w:themeColor="text2" w:themeTint="99"/>
          <w:sz w:val="28"/>
          <w:szCs w:val="28"/>
          <w:u w:val="single"/>
        </w:rPr>
        <w:t>Pièce distincte :</w:t>
      </w:r>
    </w:p>
    <w:p w14:paraId="5B45D0AC" w14:textId="77777777" w:rsidR="001E41AB" w:rsidRPr="001E41AB" w:rsidRDefault="001E41AB" w:rsidP="001E41AB">
      <w:pPr>
        <w:pStyle w:val="Paragraphedeliste"/>
        <w:jc w:val="both"/>
        <w:rPr>
          <w:rFonts w:ascii="Arial Narrow" w:hAnsi="Arial Narrow"/>
          <w:b/>
          <w:iCs/>
          <w:color w:val="548DD4" w:themeColor="text2" w:themeTint="99"/>
          <w:sz w:val="28"/>
          <w:szCs w:val="28"/>
          <w:u w:val="single"/>
        </w:rPr>
      </w:pPr>
    </w:p>
    <w:p w14:paraId="1E1B2DAE" w14:textId="645384A2" w:rsidR="007D0B4F" w:rsidRPr="00431FF9" w:rsidRDefault="00431FF9" w:rsidP="00431FF9">
      <w:pPr>
        <w:suppressAutoHyphens w:val="0"/>
        <w:spacing w:after="200" w:line="276" w:lineRule="auto"/>
        <w:rPr>
          <w:rFonts w:ascii="Arial Narrow" w:hAnsi="Arial Narrow"/>
        </w:rPr>
      </w:pPr>
      <w:r w:rsidRPr="00431FF9">
        <w:rPr>
          <w:rFonts w:ascii="Arial Narrow" w:hAnsi="Arial Narrow"/>
        </w:rPr>
        <w:t xml:space="preserve"> </w:t>
      </w:r>
      <w:r w:rsidR="00AE068B" w:rsidRPr="00431FF9">
        <w:rPr>
          <w:rFonts w:ascii="Arial Narrow" w:hAnsi="Arial Narrow"/>
        </w:rPr>
        <w:t xml:space="preserve">Le local dispose-t-il </w:t>
      </w:r>
      <w:r w:rsidR="00AE068B" w:rsidRPr="00431FF9">
        <w:rPr>
          <w:rFonts w:ascii="Arial Narrow" w:hAnsi="Arial Narrow"/>
          <w:b/>
        </w:rPr>
        <w:t>d’une pièce distincte</w:t>
      </w:r>
      <w:r w:rsidR="00AE068B" w:rsidRPr="00431FF9">
        <w:rPr>
          <w:rFonts w:ascii="Arial Narrow" w:hAnsi="Arial Narrow"/>
        </w:rPr>
        <w:t xml:space="preserve"> pour la réalisation des orthèses plantaires et autres </w:t>
      </w:r>
      <w:r w:rsidRPr="00431FF9">
        <w:rPr>
          <w:rFonts w:ascii="Arial Narrow" w:hAnsi="Arial Narrow"/>
        </w:rPr>
        <w:t xml:space="preserve">     </w:t>
      </w:r>
      <w:r w:rsidR="00AE068B" w:rsidRPr="00431FF9">
        <w:rPr>
          <w:rFonts w:ascii="Arial Narrow" w:hAnsi="Arial Narrow"/>
        </w:rPr>
        <w:t xml:space="preserve">appareillages podologiques ?     </w:t>
      </w:r>
      <w:r w:rsidR="00AE068B" w:rsidRPr="00BB4277">
        <w:sym w:font="Wingdings" w:char="F071"/>
      </w:r>
      <w:r w:rsidR="00AE068B" w:rsidRPr="00431FF9">
        <w:rPr>
          <w:rFonts w:ascii="Arial Narrow" w:hAnsi="Arial Narrow"/>
        </w:rPr>
        <w:t xml:space="preserve"> OUI               </w:t>
      </w:r>
      <w:r w:rsidR="00AE068B" w:rsidRPr="00BB4277">
        <w:sym w:font="Wingdings" w:char="F071"/>
      </w:r>
      <w:r w:rsidR="00AE068B" w:rsidRPr="00431FF9">
        <w:rPr>
          <w:rFonts w:ascii="Arial Narrow" w:hAnsi="Arial Narrow"/>
        </w:rPr>
        <w:t xml:space="preserve"> NON</w:t>
      </w:r>
    </w:p>
    <w:p w14:paraId="6419CF12" w14:textId="4D29C7D8" w:rsidR="00431FF9" w:rsidRDefault="00431FF9" w:rsidP="00AE068B">
      <w:pPr>
        <w:pStyle w:val="Paragraphedeliste"/>
        <w:suppressAutoHyphens w:val="0"/>
        <w:spacing w:after="200" w:line="276" w:lineRule="auto"/>
        <w:ind w:left="360"/>
        <w:rPr>
          <w:rFonts w:ascii="Arial Narrow" w:hAnsi="Arial Narrow"/>
        </w:rPr>
      </w:pPr>
    </w:p>
    <w:p w14:paraId="56E48F4C" w14:textId="295E77E8" w:rsidR="00431FF9" w:rsidRPr="00431FF9" w:rsidRDefault="00431FF9" w:rsidP="006B0F7A">
      <w:pPr>
        <w:pStyle w:val="Paragraphedeliste"/>
        <w:suppressAutoHyphens w:val="0"/>
        <w:spacing w:after="200" w:line="276" w:lineRule="auto"/>
        <w:ind w:left="1068"/>
        <w:rPr>
          <w:rFonts w:ascii="Arial Narrow" w:hAnsi="Arial Narrow"/>
          <w:b/>
          <w:bCs/>
          <w:color w:val="548DD4" w:themeColor="text2" w:themeTint="99"/>
          <w:sz w:val="28"/>
          <w:szCs w:val="28"/>
          <w:u w:val="single"/>
        </w:rPr>
      </w:pPr>
      <w:r w:rsidRPr="00431FF9">
        <w:rPr>
          <w:rFonts w:ascii="Arial Narrow" w:hAnsi="Arial Narrow"/>
          <w:b/>
          <w:bCs/>
          <w:color w:val="548DD4" w:themeColor="text2" w:themeTint="99"/>
          <w:sz w:val="28"/>
          <w:szCs w:val="28"/>
          <w:u w:val="single"/>
        </w:rPr>
        <w:t>5. Plan du local et confidentialité :</w:t>
      </w:r>
    </w:p>
    <w:p w14:paraId="119B4735" w14:textId="77777777" w:rsidR="001E41AB" w:rsidRPr="00431FF9" w:rsidRDefault="001E41AB" w:rsidP="001E41AB">
      <w:pPr>
        <w:suppressAutoHyphens w:val="0"/>
        <w:spacing w:after="200" w:line="276" w:lineRule="auto"/>
        <w:rPr>
          <w:rFonts w:ascii="Arial Narrow" w:hAnsi="Arial Narrow"/>
          <w:b/>
        </w:rPr>
      </w:pPr>
      <w:r w:rsidRPr="00431FF9">
        <w:rPr>
          <w:rFonts w:ascii="Arial Narrow" w:hAnsi="Arial Narrow"/>
          <w:b/>
        </w:rPr>
        <w:t>Joindre un plan détaillé de la composition du local</w:t>
      </w:r>
      <w:r w:rsidRPr="00431FF9">
        <w:rPr>
          <w:rFonts w:ascii="Arial Narrow" w:hAnsi="Arial Narrow"/>
        </w:rPr>
        <w:t xml:space="preserve"> (à l’exclusion de tous croquis à main levée) en indiquant la surface pour chaque pièce, leur attribution et l’emplacement du point d’eau.</w:t>
      </w:r>
    </w:p>
    <w:p w14:paraId="0D077354" w14:textId="77777777" w:rsidR="001E41AB" w:rsidRPr="00431FF9" w:rsidRDefault="001E41AB" w:rsidP="001E41AB">
      <w:pPr>
        <w:suppressAutoHyphens w:val="0"/>
        <w:spacing w:after="200" w:line="276" w:lineRule="auto"/>
        <w:rPr>
          <w:rFonts w:ascii="Arial Narrow" w:hAnsi="Arial Narrow"/>
          <w:b/>
          <w:sz w:val="28"/>
          <w:szCs w:val="28"/>
        </w:rPr>
      </w:pPr>
      <w:r w:rsidRPr="00431FF9">
        <w:rPr>
          <w:rFonts w:ascii="Arial Narrow" w:hAnsi="Arial Narrow"/>
        </w:rPr>
        <w:t xml:space="preserve"> Les pièces composant le local professionnel respectent elles le </w:t>
      </w:r>
      <w:r w:rsidRPr="00431FF9">
        <w:rPr>
          <w:rFonts w:ascii="Arial Narrow" w:hAnsi="Arial Narrow"/>
          <w:b/>
        </w:rPr>
        <w:t xml:space="preserve">principe de confidentialité </w:t>
      </w:r>
      <w:r w:rsidRPr="00431FF9">
        <w:rPr>
          <w:rFonts w:ascii="Arial Narrow" w:hAnsi="Arial Narrow"/>
        </w:rPr>
        <w:t>décrit dans</w:t>
      </w:r>
      <w:r w:rsidRPr="00431FF9">
        <w:rPr>
          <w:rFonts w:ascii="Arial Narrow" w:hAnsi="Arial Narrow"/>
          <w:b/>
        </w:rPr>
        <w:t xml:space="preserve"> </w:t>
      </w:r>
      <w:r w:rsidRPr="00431FF9">
        <w:rPr>
          <w:rFonts w:ascii="Arial Narrow" w:hAnsi="Arial Narrow"/>
        </w:rPr>
        <w:t>la fiche démarche qualité numéro 13 - téléchargeable depuis le site onpp.fr</w:t>
      </w:r>
    </w:p>
    <w:p w14:paraId="71E02465" w14:textId="77777777" w:rsidR="001E41AB" w:rsidRDefault="001E41AB" w:rsidP="001E41AB">
      <w:pPr>
        <w:pStyle w:val="Paragraphedeliste"/>
        <w:suppressAutoHyphens w:val="0"/>
        <w:spacing w:after="200" w:line="276" w:lineRule="auto"/>
        <w:ind w:left="643"/>
        <w:jc w:val="center"/>
        <w:rPr>
          <w:rFonts w:ascii="Arial Narrow" w:hAnsi="Arial Narrow"/>
        </w:rPr>
      </w:pPr>
      <w:r w:rsidRPr="00BB4277">
        <w:rPr>
          <w:rFonts w:ascii="Arial Narrow" w:hAnsi="Arial Narrow"/>
        </w:rPr>
        <w:sym w:font="Wingdings" w:char="F071"/>
      </w:r>
      <w:r w:rsidRPr="00BB4277">
        <w:rPr>
          <w:rFonts w:ascii="Arial Narrow" w:hAnsi="Arial Narrow"/>
        </w:rPr>
        <w:t xml:space="preserve"> OUI               </w:t>
      </w:r>
      <w:r w:rsidRPr="00BB4277">
        <w:rPr>
          <w:rFonts w:ascii="Arial Narrow" w:hAnsi="Arial Narrow"/>
        </w:rPr>
        <w:sym w:font="Wingdings" w:char="F071"/>
      </w:r>
      <w:r w:rsidRPr="00BB4277">
        <w:rPr>
          <w:rFonts w:ascii="Arial Narrow" w:hAnsi="Arial Narrow"/>
        </w:rPr>
        <w:t xml:space="preserve"> NON</w:t>
      </w:r>
    </w:p>
    <w:p w14:paraId="09D77289" w14:textId="77777777" w:rsidR="006B0F7A" w:rsidRDefault="001E41AB" w:rsidP="001E41AB">
      <w:pPr>
        <w:rPr>
          <w:rFonts w:ascii="Arial Narrow" w:hAnsi="Arial Narrow"/>
          <w:bCs/>
        </w:rPr>
      </w:pPr>
      <w:r w:rsidRPr="00AD163A">
        <w:rPr>
          <w:rFonts w:ascii="Arial Narrow" w:hAnsi="Arial Narrow"/>
          <w:bCs/>
        </w:rPr>
        <w:t xml:space="preserve">Le local présente-t-il </w:t>
      </w:r>
      <w:r w:rsidRPr="00AD163A">
        <w:rPr>
          <w:rFonts w:ascii="Arial Narrow" w:hAnsi="Arial Narrow"/>
          <w:b/>
        </w:rPr>
        <w:t>une zone d’analyse de la marche</w:t>
      </w:r>
      <w:r w:rsidRPr="00AD163A">
        <w:rPr>
          <w:rFonts w:ascii="Arial Narrow" w:hAnsi="Arial Narrow"/>
          <w:bCs/>
        </w:rPr>
        <w:t xml:space="preserve"> suffisante</w:t>
      </w:r>
      <w:r>
        <w:rPr>
          <w:rFonts w:ascii="Arial Narrow" w:hAnsi="Arial Narrow"/>
          <w:bCs/>
        </w:rPr>
        <w:t xml:space="preserve"> (4 m minimum) ou un tapis de marche                                          </w:t>
      </w:r>
    </w:p>
    <w:p w14:paraId="3A34EAF8" w14:textId="77777777" w:rsidR="006B0F7A" w:rsidRDefault="006B0F7A" w:rsidP="001E41AB">
      <w:pPr>
        <w:rPr>
          <w:rFonts w:ascii="Arial Narrow" w:hAnsi="Arial Narrow"/>
          <w:bCs/>
        </w:rPr>
      </w:pPr>
    </w:p>
    <w:p w14:paraId="788907B4" w14:textId="40C04592" w:rsidR="001E41AB" w:rsidRPr="001E41AB" w:rsidRDefault="006B0F7A" w:rsidP="006B0F7A">
      <w:pPr>
        <w:ind w:left="2832"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="001E41AB">
        <w:rPr>
          <w:rFonts w:ascii="Arial Narrow" w:hAnsi="Arial Narrow"/>
          <w:bCs/>
        </w:rPr>
        <w:t xml:space="preserve">  </w:t>
      </w:r>
      <w:r w:rsidR="001E41AB" w:rsidRPr="00BB4277">
        <w:rPr>
          <w:rFonts w:ascii="Arial Narrow" w:hAnsi="Arial Narrow"/>
        </w:rPr>
        <w:sym w:font="Wingdings" w:char="F071"/>
      </w:r>
      <w:r w:rsidR="001E41AB" w:rsidRPr="00BB4277">
        <w:rPr>
          <w:rFonts w:ascii="Arial Narrow" w:hAnsi="Arial Narrow"/>
        </w:rPr>
        <w:t xml:space="preserve"> </w:t>
      </w:r>
      <w:r w:rsidR="001E41AB">
        <w:rPr>
          <w:rFonts w:ascii="Arial Narrow" w:hAnsi="Arial Narrow"/>
        </w:rPr>
        <w:t xml:space="preserve"> </w:t>
      </w:r>
      <w:r w:rsidR="001E41AB" w:rsidRPr="00BB4277">
        <w:rPr>
          <w:rFonts w:ascii="Arial Narrow" w:hAnsi="Arial Narrow"/>
        </w:rPr>
        <w:t xml:space="preserve">OUI           </w:t>
      </w:r>
      <w:r>
        <w:rPr>
          <w:rFonts w:ascii="Arial Narrow" w:hAnsi="Arial Narrow"/>
        </w:rPr>
        <w:t xml:space="preserve">  </w:t>
      </w:r>
      <w:r w:rsidR="001E41AB" w:rsidRPr="00BB4277">
        <w:rPr>
          <w:rFonts w:ascii="Arial Narrow" w:hAnsi="Arial Narrow"/>
        </w:rPr>
        <w:t xml:space="preserve"> </w:t>
      </w:r>
      <w:r w:rsidR="001E41AB" w:rsidRPr="00BB4277">
        <w:rPr>
          <w:rFonts w:ascii="Arial Narrow" w:hAnsi="Arial Narrow"/>
        </w:rPr>
        <w:sym w:font="Wingdings" w:char="F071"/>
      </w:r>
      <w:r w:rsidR="001E41AB" w:rsidRPr="00BB4277">
        <w:rPr>
          <w:rFonts w:ascii="Arial Narrow" w:hAnsi="Arial Narrow"/>
        </w:rPr>
        <w:t xml:space="preserve"> </w:t>
      </w:r>
      <w:r w:rsidR="001E41AB">
        <w:rPr>
          <w:rFonts w:ascii="Arial Narrow" w:hAnsi="Arial Narrow"/>
        </w:rPr>
        <w:t xml:space="preserve">  </w:t>
      </w:r>
      <w:r w:rsidR="001E41AB" w:rsidRPr="00BB4277">
        <w:rPr>
          <w:rFonts w:ascii="Arial Narrow" w:hAnsi="Arial Narrow"/>
        </w:rPr>
        <w:t>NON</w:t>
      </w:r>
    </w:p>
    <w:p w14:paraId="2D10CB44" w14:textId="77777777" w:rsidR="00BE0F37" w:rsidRDefault="00BE0F37">
      <w:pPr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</w:pPr>
    </w:p>
    <w:p w14:paraId="1B21AA23" w14:textId="462BFB14" w:rsidR="00BE0F37" w:rsidRDefault="00BE0F37">
      <w:pPr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</w:pPr>
    </w:p>
    <w:p w14:paraId="204C03C3" w14:textId="77777777" w:rsidR="00FC0568" w:rsidRDefault="00FC0568">
      <w:pPr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</w:pPr>
    </w:p>
    <w:p w14:paraId="62620BD2" w14:textId="2134B8B5" w:rsidR="007D0B4F" w:rsidRPr="00AE7AEB" w:rsidRDefault="00431FF9">
      <w:pPr>
        <w:rPr>
          <w:b/>
          <w:color w:val="548DD4" w:themeColor="text2" w:themeTint="99"/>
          <w:sz w:val="28"/>
          <w:szCs w:val="28"/>
          <w:u w:val="single"/>
        </w:rPr>
      </w:pPr>
      <w:r w:rsidRPr="00AE7AEB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6.</w:t>
      </w:r>
      <w:r w:rsidR="00AE7AEB" w:rsidRPr="00AE7AEB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D</w:t>
      </w:r>
      <w:r w:rsidR="00EA5E5A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ans le cas d’un transfert de cabinet ou d’un rachat, d</w:t>
      </w:r>
      <w:r w:rsid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isposez-vous d’un fichier</w:t>
      </w:r>
      <w:r w:rsidR="00AE7AEB" w:rsidRPr="00AE7AEB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 xml:space="preserve"> concernant toutes les données personnelles</w:t>
      </w:r>
      <w:r w:rsid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 </w:t>
      </w:r>
      <w:r w:rsidR="00D56702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des patients</w:t>
      </w:r>
      <w:r w:rsidR="007119E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C37474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:</w:t>
      </w:r>
    </w:p>
    <w:p w14:paraId="663D1BF7" w14:textId="5166CB4A" w:rsidR="007D0B4F" w:rsidRDefault="007D0B4F"/>
    <w:p w14:paraId="6F91B9AF" w14:textId="7789BBD1" w:rsidR="007D0B4F" w:rsidRDefault="00AE7AEB">
      <w:r w:rsidRPr="00AD1A4D">
        <w:rPr>
          <w:rFonts w:ascii="Arial Narrow" w:hAnsi="Arial Narrow"/>
        </w:rPr>
        <w:sym w:font="Wingdings" w:char="F071"/>
      </w:r>
      <w:r w:rsidRPr="00AD1A4D">
        <w:rPr>
          <w:rFonts w:ascii="Arial Narrow" w:hAnsi="Arial Narrow"/>
        </w:rPr>
        <w:t xml:space="preserve">        </w:t>
      </w:r>
      <w:r w:rsidR="00373216">
        <w:rPr>
          <w:rFonts w:ascii="Arial Narrow" w:hAnsi="Arial Narrow"/>
        </w:rPr>
        <w:t>OUI</w:t>
      </w:r>
      <w:r w:rsidRPr="00AD1A4D">
        <w:rPr>
          <w:rFonts w:ascii="Arial Narrow" w:hAnsi="Arial Narrow"/>
        </w:rPr>
        <w:tab/>
      </w:r>
      <w:r w:rsidRPr="00AD1A4D">
        <w:rPr>
          <w:rFonts w:ascii="Arial Narrow" w:hAnsi="Arial Narrow"/>
        </w:rPr>
        <w:sym w:font="Wingdings" w:char="F071"/>
      </w:r>
      <w:r w:rsidRPr="00AD1A4D">
        <w:rPr>
          <w:rFonts w:ascii="Arial Narrow" w:hAnsi="Arial Narrow"/>
        </w:rPr>
        <w:t xml:space="preserve">        </w:t>
      </w:r>
      <w:r w:rsidR="00373216">
        <w:rPr>
          <w:rFonts w:ascii="Arial Narrow" w:hAnsi="Arial Narrow"/>
        </w:rPr>
        <w:t>NON</w:t>
      </w:r>
    </w:p>
    <w:p w14:paraId="1AA42DF9" w14:textId="27846EC4" w:rsidR="007D0B4F" w:rsidRDefault="007D0B4F"/>
    <w:p w14:paraId="6E4D532D" w14:textId="77777777" w:rsidR="007D0B4F" w:rsidRPr="00EA5E5A" w:rsidRDefault="007D0B4F" w:rsidP="007D0B4F">
      <w:pPr>
        <w:jc w:val="both"/>
        <w:rPr>
          <w:rFonts w:ascii="Arial Narrow" w:hAnsi="Arial Narrow"/>
          <w:b/>
        </w:rPr>
      </w:pPr>
    </w:p>
    <w:p w14:paraId="1FF4320F" w14:textId="24A7BD95" w:rsidR="00AE7AEB" w:rsidRPr="00EA5E5A" w:rsidRDefault="00AE7AEB" w:rsidP="007D0B4F">
      <w:pPr>
        <w:jc w:val="both"/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</w:pPr>
      <w:r w:rsidRPr="00EA5E5A">
        <w:rPr>
          <w:rFonts w:ascii="Arial Narrow" w:hAnsi="Arial Narrow"/>
          <w:b/>
          <w:color w:val="548DD4" w:themeColor="text2" w:themeTint="99"/>
          <w:sz w:val="28"/>
          <w:szCs w:val="28"/>
          <w:u w:val="single"/>
        </w:rPr>
        <w:t>7. Partage des locaux :</w:t>
      </w:r>
    </w:p>
    <w:p w14:paraId="5665F3CD" w14:textId="77777777" w:rsidR="00AE7AEB" w:rsidRDefault="00AE7AEB" w:rsidP="007D0B4F">
      <w:pPr>
        <w:jc w:val="both"/>
        <w:rPr>
          <w:rFonts w:ascii="Arial Narrow" w:hAnsi="Arial Narrow"/>
          <w:b/>
        </w:rPr>
      </w:pPr>
    </w:p>
    <w:p w14:paraId="277CDCDC" w14:textId="76312504" w:rsidR="007D0B4F" w:rsidRPr="00BB4277" w:rsidRDefault="007D0B4F" w:rsidP="007D0B4F">
      <w:pPr>
        <w:jc w:val="both"/>
        <w:rPr>
          <w:rFonts w:ascii="Arial Narrow" w:hAnsi="Arial Narrow"/>
          <w:b/>
        </w:rPr>
      </w:pPr>
      <w:r w:rsidRPr="00BB4277">
        <w:rPr>
          <w:rFonts w:ascii="Arial Narrow" w:hAnsi="Arial Narrow"/>
          <w:b/>
        </w:rPr>
        <w:t xml:space="preserve">En cas de partage </w:t>
      </w:r>
      <w:r>
        <w:rPr>
          <w:rFonts w:ascii="Arial Narrow" w:hAnsi="Arial Narrow"/>
          <w:b/>
        </w:rPr>
        <w:t xml:space="preserve">d’une partie </w:t>
      </w:r>
      <w:r w:rsidRPr="00BB4277">
        <w:rPr>
          <w:rFonts w:ascii="Arial Narrow" w:hAnsi="Arial Narrow"/>
          <w:b/>
        </w:rPr>
        <w:t xml:space="preserve">du local avec un ou </w:t>
      </w:r>
      <w:r w:rsidRPr="00BB4277">
        <w:rPr>
          <w:rFonts w:ascii="Arial Narrow" w:hAnsi="Arial Narrow"/>
          <w:b/>
          <w:color w:val="000000"/>
        </w:rPr>
        <w:t xml:space="preserve">plusieurs </w:t>
      </w:r>
      <w:r w:rsidRPr="00BB4277">
        <w:rPr>
          <w:rFonts w:ascii="Arial Narrow" w:hAnsi="Arial Narrow"/>
          <w:b/>
        </w:rPr>
        <w:t>professionnels de santé :</w:t>
      </w:r>
    </w:p>
    <w:p w14:paraId="7C31B2F8" w14:textId="77777777" w:rsidR="007D0B4F" w:rsidRPr="00BB4277" w:rsidRDefault="007D0B4F" w:rsidP="007D0B4F">
      <w:pPr>
        <w:jc w:val="both"/>
        <w:rPr>
          <w:rFonts w:ascii="Arial Narrow" w:hAnsi="Arial Narrow"/>
          <w:b/>
        </w:rPr>
      </w:pPr>
    </w:p>
    <w:p w14:paraId="19ABC623" w14:textId="77777777" w:rsidR="007D0B4F" w:rsidRPr="002D5F0B" w:rsidRDefault="007D0B4F" w:rsidP="00EA5E5A">
      <w:pPr>
        <w:jc w:val="both"/>
        <w:rPr>
          <w:rFonts w:ascii="Arial Narrow" w:hAnsi="Arial Narrow"/>
          <w:b/>
        </w:rPr>
      </w:pPr>
      <w:r w:rsidRPr="00BB4277">
        <w:rPr>
          <w:rFonts w:ascii="Arial Narrow" w:hAnsi="Arial Narrow"/>
        </w:rPr>
        <w:t>Nom et prénom des professionnels de santé :</w:t>
      </w:r>
    </w:p>
    <w:p w14:paraId="6DDCF1DF" w14:textId="77777777" w:rsidR="007D0B4F" w:rsidRDefault="007D0B4F" w:rsidP="007D0B4F">
      <w:pPr>
        <w:jc w:val="both"/>
        <w:rPr>
          <w:rFonts w:ascii="Arial Narrow" w:hAnsi="Arial Narrow"/>
        </w:rPr>
      </w:pPr>
    </w:p>
    <w:p w14:paraId="5037EAF3" w14:textId="77777777" w:rsidR="007D0B4F" w:rsidRPr="00BB4277" w:rsidRDefault="007D0B4F" w:rsidP="007D0B4F">
      <w:pPr>
        <w:jc w:val="both"/>
        <w:rPr>
          <w:rFonts w:ascii="Arial Narrow" w:hAnsi="Arial Narrow"/>
          <w:b/>
        </w:rPr>
      </w:pPr>
    </w:p>
    <w:p w14:paraId="0C3D5EB2" w14:textId="77777777" w:rsidR="007D0B4F" w:rsidRPr="00BB4277" w:rsidRDefault="007D0B4F" w:rsidP="007D0B4F">
      <w:pPr>
        <w:jc w:val="both"/>
        <w:rPr>
          <w:rFonts w:ascii="Arial Narrow" w:hAnsi="Arial Narrow"/>
        </w:rPr>
      </w:pPr>
    </w:p>
    <w:p w14:paraId="5F4E6C90" w14:textId="77777777" w:rsidR="007D0B4F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</w:rPr>
      </w:pPr>
      <w:r w:rsidRPr="00BB4277">
        <w:rPr>
          <w:rFonts w:ascii="Arial Narrow" w:hAnsi="Arial Narrow"/>
        </w:rPr>
        <w:t>Profession exercée :</w:t>
      </w:r>
      <w:r w:rsidRPr="002D5F0B">
        <w:rPr>
          <w:rFonts w:ascii="Arial Narrow" w:hAnsi="Arial Narrow"/>
          <w:b/>
        </w:rPr>
        <w:t xml:space="preserve"> </w:t>
      </w:r>
    </w:p>
    <w:p w14:paraId="5EA7CCB1" w14:textId="77777777" w:rsidR="007D0B4F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</w:rPr>
      </w:pPr>
    </w:p>
    <w:p w14:paraId="66649038" w14:textId="77777777" w:rsidR="007D0B4F" w:rsidRDefault="007D0B4F" w:rsidP="007D0B4F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</w:rPr>
      </w:pPr>
    </w:p>
    <w:p w14:paraId="0369EDCA" w14:textId="77777777" w:rsidR="00EA5E5A" w:rsidRDefault="007D0B4F" w:rsidP="00EA5E5A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</w:rPr>
      </w:pPr>
      <w:r w:rsidRPr="00BB4277">
        <w:rPr>
          <w:rFonts w:ascii="Arial Narrow" w:hAnsi="Arial Narrow"/>
          <w:b/>
        </w:rPr>
        <w:t>Préciser la partie partagée du local</w:t>
      </w:r>
      <w:r w:rsidR="00EA5E5A">
        <w:rPr>
          <w:rFonts w:ascii="Arial Narrow" w:hAnsi="Arial Narrow"/>
          <w:b/>
        </w:rPr>
        <w:t> :</w:t>
      </w:r>
      <w:r w:rsidR="00EA5E5A">
        <w:rPr>
          <w:rFonts w:ascii="Arial Narrow" w:hAnsi="Arial Narrow"/>
          <w:b/>
        </w:rPr>
        <w:tab/>
      </w:r>
      <w:r w:rsidRPr="00EA5E5A">
        <w:rPr>
          <w:rFonts w:ascii="Arial Narrow" w:hAnsi="Arial Narrow"/>
        </w:rPr>
        <w:t xml:space="preserve">L’espace de stérilisation       </w:t>
      </w:r>
      <w:r w:rsidRPr="00BB4277">
        <w:sym w:font="Wingdings" w:char="F071"/>
      </w:r>
      <w:r w:rsidRPr="00EA5E5A">
        <w:rPr>
          <w:rFonts w:ascii="Arial Narrow" w:hAnsi="Arial Narrow"/>
        </w:rPr>
        <w:t xml:space="preserve">            La salle d’attente                  </w:t>
      </w:r>
      <w:r w:rsidRPr="00BB4277">
        <w:sym w:font="Wingdings" w:char="F071"/>
      </w:r>
      <w:r w:rsidRPr="00EA5E5A">
        <w:rPr>
          <w:rFonts w:ascii="Arial Narrow" w:hAnsi="Arial Narrow"/>
        </w:rPr>
        <w:t xml:space="preserve">        </w:t>
      </w:r>
    </w:p>
    <w:p w14:paraId="10986CC5" w14:textId="77777777" w:rsidR="00EA5E5A" w:rsidRPr="00FC0568" w:rsidRDefault="00EA5E5A" w:rsidP="00EA5E5A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u w:val="single"/>
        </w:rPr>
      </w:pPr>
    </w:p>
    <w:p w14:paraId="7EDD4FE1" w14:textId="121D3499" w:rsidR="00FC0568" w:rsidRPr="00FC0568" w:rsidRDefault="00EA5E5A" w:rsidP="00EA5E5A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color w:val="FF0000"/>
        </w:rPr>
      </w:pPr>
      <w:r w:rsidRPr="00FC0568">
        <w:rPr>
          <w:rFonts w:ascii="Arial Narrow" w:hAnsi="Arial Narrow"/>
          <w:color w:val="FF0000"/>
          <w:u w:val="single"/>
        </w:rPr>
        <w:t>Pour rappel :</w:t>
      </w:r>
      <w:r w:rsidRPr="00FC0568">
        <w:rPr>
          <w:rFonts w:ascii="Arial Narrow" w:hAnsi="Arial Narrow"/>
          <w:color w:val="FF0000"/>
        </w:rPr>
        <w:t xml:space="preserve"> Conformément à la recommandation du Conseil national votée le 18 février 2021, le partage est impossible pour la salle de soin</w:t>
      </w:r>
      <w:r w:rsidR="00FC0568" w:rsidRPr="00FC0568">
        <w:rPr>
          <w:rFonts w:ascii="Arial Narrow" w:hAnsi="Arial Narrow"/>
          <w:color w:val="FF0000"/>
        </w:rPr>
        <w:t>s</w:t>
      </w:r>
      <w:r w:rsidRPr="00FC0568">
        <w:rPr>
          <w:rFonts w:ascii="Arial Narrow" w:hAnsi="Arial Narrow"/>
          <w:color w:val="FF0000"/>
        </w:rPr>
        <w:t xml:space="preserve"> et/ou de consultation</w:t>
      </w:r>
      <w:r w:rsidR="00FC0568" w:rsidRPr="00FC0568">
        <w:rPr>
          <w:rFonts w:ascii="Arial Narrow" w:hAnsi="Arial Narrow"/>
          <w:color w:val="FF0000"/>
        </w:rPr>
        <w:t>s</w:t>
      </w:r>
      <w:r w:rsidRPr="00FC0568">
        <w:rPr>
          <w:rFonts w:ascii="Arial Narrow" w:hAnsi="Arial Narrow"/>
          <w:color w:val="FF0000"/>
        </w:rPr>
        <w:t xml:space="preserve"> ainsi que la pièce distincte destinée</w:t>
      </w:r>
      <w:r w:rsidR="00FC0568" w:rsidRPr="00FC0568">
        <w:rPr>
          <w:rFonts w:ascii="Arial Narrow" w:hAnsi="Arial Narrow"/>
          <w:color w:val="FF0000"/>
        </w:rPr>
        <w:t xml:space="preserve"> à l’exécution des orthèses et autres appareillages podologiques.</w:t>
      </w:r>
    </w:p>
    <w:p w14:paraId="0D319AFC" w14:textId="4ED23780" w:rsidR="007D0B4F" w:rsidRPr="00FC0568" w:rsidRDefault="00FC0568" w:rsidP="00EA5E5A">
      <w:pPr>
        <w:pStyle w:val="Paragraphedeliste"/>
        <w:suppressAutoHyphens w:val="0"/>
        <w:spacing w:after="200" w:line="276" w:lineRule="auto"/>
        <w:ind w:left="0"/>
        <w:jc w:val="both"/>
        <w:rPr>
          <w:rFonts w:ascii="Arial Narrow" w:hAnsi="Arial Narrow"/>
          <w:b/>
          <w:color w:val="FF0000"/>
        </w:rPr>
      </w:pPr>
      <w:r w:rsidRPr="00FC0568">
        <w:rPr>
          <w:rFonts w:ascii="Arial Narrow" w:hAnsi="Arial Narrow"/>
          <w:color w:val="FF0000"/>
        </w:rPr>
        <w:t>La salle de stérilisation peut faire l’objet d’un partage uniquement si elle est séparée et indépendante de la salle de soins et/ou consultations.</w:t>
      </w:r>
      <w:r w:rsidR="007D0B4F" w:rsidRPr="00FC0568">
        <w:rPr>
          <w:rFonts w:ascii="Arial Narrow" w:hAnsi="Arial Narrow"/>
          <w:color w:val="FF0000"/>
        </w:rPr>
        <w:t xml:space="preserve">     </w:t>
      </w:r>
    </w:p>
    <w:p w14:paraId="43135D42" w14:textId="77777777" w:rsidR="007D0B4F" w:rsidRPr="002D5F0B" w:rsidRDefault="007D0B4F" w:rsidP="007D0B4F">
      <w:pPr>
        <w:ind w:left="360"/>
        <w:jc w:val="both"/>
        <w:rPr>
          <w:rFonts w:ascii="Arial Narrow" w:hAnsi="Arial Narrow"/>
          <w:b/>
          <w:bCs/>
        </w:rPr>
      </w:pPr>
    </w:p>
    <w:p w14:paraId="1EE2E235" w14:textId="3699381D" w:rsidR="00AE7AEB" w:rsidRPr="000230D2" w:rsidRDefault="00AE7AEB" w:rsidP="007D0B4F">
      <w:pPr>
        <w:ind w:left="360"/>
        <w:jc w:val="both"/>
        <w:rPr>
          <w:rFonts w:ascii="Arial Narrow" w:hAnsi="Arial Narrow"/>
          <w:b/>
          <w:bCs/>
          <w:color w:val="548DD4" w:themeColor="text2" w:themeTint="99"/>
          <w:sz w:val="28"/>
          <w:szCs w:val="28"/>
          <w:u w:val="single"/>
        </w:rPr>
      </w:pPr>
      <w:r w:rsidRPr="000230D2">
        <w:rPr>
          <w:rFonts w:ascii="Arial Narrow" w:hAnsi="Arial Narrow"/>
          <w:b/>
          <w:bCs/>
          <w:color w:val="548DD4" w:themeColor="text2" w:themeTint="99"/>
          <w:sz w:val="28"/>
          <w:szCs w:val="28"/>
          <w:u w:val="single"/>
        </w:rPr>
        <w:t>8. Contrat DASRI</w:t>
      </w:r>
      <w:r w:rsidR="000230D2" w:rsidRPr="000230D2">
        <w:rPr>
          <w:rFonts w:ascii="Arial Narrow" w:hAnsi="Arial Narrow"/>
          <w:b/>
          <w:bCs/>
          <w:color w:val="548DD4" w:themeColor="text2" w:themeTint="99"/>
          <w:sz w:val="28"/>
          <w:szCs w:val="28"/>
          <w:u w:val="single"/>
        </w:rPr>
        <w:t>A :</w:t>
      </w:r>
    </w:p>
    <w:p w14:paraId="2F0A8A60" w14:textId="77777777" w:rsidR="000230D2" w:rsidRPr="00AD163A" w:rsidRDefault="000230D2" w:rsidP="007D0B4F">
      <w:pPr>
        <w:ind w:left="360"/>
        <w:jc w:val="both"/>
        <w:rPr>
          <w:rFonts w:ascii="Arial Narrow" w:hAnsi="Arial Narrow"/>
        </w:rPr>
      </w:pPr>
    </w:p>
    <w:p w14:paraId="2CE67FC1" w14:textId="237477FD" w:rsidR="007D0B4F" w:rsidRPr="00AD1A4D" w:rsidRDefault="007D0B4F" w:rsidP="00FC0568">
      <w:pPr>
        <w:ind w:left="360"/>
        <w:jc w:val="both"/>
        <w:rPr>
          <w:rFonts w:ascii="Arial Narrow" w:hAnsi="Arial Narrow"/>
        </w:rPr>
      </w:pPr>
      <w:r w:rsidRPr="002D5F0B">
        <w:rPr>
          <w:rFonts w:ascii="Arial Narrow" w:hAnsi="Arial Narrow"/>
          <w:b/>
          <w:bCs/>
        </w:rPr>
        <w:t>Contrat relatif à l’élimination des déchets</w:t>
      </w:r>
      <w:r>
        <w:rPr>
          <w:rFonts w:ascii="Arial Narrow" w:hAnsi="Arial Narrow"/>
          <w:b/>
          <w:bCs/>
        </w:rPr>
        <w:t> </w:t>
      </w:r>
      <w:bookmarkStart w:id="2" w:name="_Hlk69461194"/>
      <w:r>
        <w:rPr>
          <w:rFonts w:ascii="Arial Narrow" w:hAnsi="Arial Narrow"/>
          <w:b/>
          <w:bCs/>
        </w:rPr>
        <w:t xml:space="preserve">: </w:t>
      </w:r>
      <w:r w:rsidR="00FC0568" w:rsidRPr="00EB3A19">
        <w:rPr>
          <w:rFonts w:ascii="Arial Narrow" w:hAnsi="Arial Narrow"/>
        </w:rPr>
        <w:t xml:space="preserve">(Joindre une </w:t>
      </w:r>
      <w:proofErr w:type="gramStart"/>
      <w:r w:rsidR="00FC0568" w:rsidRPr="00EB3A19">
        <w:rPr>
          <w:rFonts w:ascii="Arial Narrow" w:hAnsi="Arial Narrow"/>
        </w:rPr>
        <w:t>copie)</w:t>
      </w:r>
      <w:r w:rsidR="00FC0568">
        <w:rPr>
          <w:rFonts w:ascii="Arial Narrow" w:hAnsi="Arial Narrow"/>
        </w:rPr>
        <w:t xml:space="preserve">   </w:t>
      </w:r>
      <w:proofErr w:type="gramEnd"/>
      <w:r w:rsidR="00FC0568">
        <w:rPr>
          <w:rFonts w:ascii="Arial Narrow" w:hAnsi="Arial Narrow"/>
        </w:rPr>
        <w:t xml:space="preserve">   </w:t>
      </w:r>
      <w:r w:rsidRPr="00AD1A4D">
        <w:rPr>
          <w:rFonts w:ascii="Arial Narrow" w:hAnsi="Arial Narrow"/>
        </w:rPr>
        <w:sym w:font="Wingdings" w:char="F071"/>
      </w:r>
      <w:r w:rsidRPr="00AD1A4D">
        <w:rPr>
          <w:rFonts w:ascii="Arial Narrow" w:hAnsi="Arial Narrow"/>
        </w:rPr>
        <w:t xml:space="preserve">        oui</w:t>
      </w:r>
      <w:r w:rsidRPr="00AD1A4D">
        <w:rPr>
          <w:rFonts w:ascii="Arial Narrow" w:hAnsi="Arial Narrow"/>
        </w:rPr>
        <w:tab/>
      </w:r>
      <w:r w:rsidRPr="00AD1A4D">
        <w:rPr>
          <w:rFonts w:ascii="Arial Narrow" w:hAnsi="Arial Narrow"/>
        </w:rPr>
        <w:sym w:font="Wingdings" w:char="F071"/>
      </w:r>
      <w:r w:rsidRPr="00AD1A4D">
        <w:rPr>
          <w:rFonts w:ascii="Arial Narrow" w:hAnsi="Arial Narrow"/>
        </w:rPr>
        <w:t xml:space="preserve">        non</w:t>
      </w:r>
    </w:p>
    <w:bookmarkEnd w:id="2"/>
    <w:p w14:paraId="558A61AA" w14:textId="77777777" w:rsidR="007D0B4F" w:rsidRPr="00BB4277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color w:val="FF0000"/>
        </w:rPr>
      </w:pPr>
    </w:p>
    <w:p w14:paraId="38D18F40" w14:textId="77777777" w:rsidR="007D0B4F" w:rsidRPr="00FC0568" w:rsidRDefault="007D0B4F" w:rsidP="007D0B4F">
      <w:pPr>
        <w:tabs>
          <w:tab w:val="center" w:pos="4536"/>
        </w:tabs>
        <w:jc w:val="both"/>
        <w:rPr>
          <w:rFonts w:ascii="Arial Narrow" w:hAnsi="Arial Narrow"/>
          <w:bCs/>
          <w:color w:val="FF0000"/>
        </w:rPr>
      </w:pPr>
    </w:p>
    <w:p w14:paraId="5A715195" w14:textId="77777777" w:rsidR="007D0B4F" w:rsidRPr="00FC0568" w:rsidRDefault="007D0B4F" w:rsidP="007D0B4F">
      <w:pPr>
        <w:tabs>
          <w:tab w:val="center" w:pos="4536"/>
        </w:tabs>
        <w:jc w:val="both"/>
        <w:rPr>
          <w:rFonts w:ascii="Arial Narrow" w:hAnsi="Arial Narrow"/>
          <w:bCs/>
          <w:color w:val="548DD4" w:themeColor="text2" w:themeTint="99"/>
        </w:rPr>
      </w:pPr>
      <w:r w:rsidRPr="00FC0568">
        <w:rPr>
          <w:rFonts w:ascii="Arial Narrow" w:hAnsi="Arial Narrow"/>
          <w:bCs/>
          <w:color w:val="548DD4" w:themeColor="text2" w:themeTint="99"/>
        </w:rPr>
        <w:t>Il est recommandé de produire à l’appui de votre demande tous les éléments utiles (motivation de votre projet, nombre de jours de présence hebdomadaire, éléments démographiques…)</w:t>
      </w:r>
    </w:p>
    <w:p w14:paraId="485397F8" w14:textId="77777777" w:rsidR="007D0B4F" w:rsidRPr="00FC0568" w:rsidRDefault="007D0B4F" w:rsidP="007D0B4F">
      <w:pPr>
        <w:tabs>
          <w:tab w:val="center" w:pos="4536"/>
        </w:tabs>
        <w:jc w:val="both"/>
        <w:rPr>
          <w:rFonts w:ascii="Arial Narrow" w:hAnsi="Arial Narrow"/>
          <w:bCs/>
          <w:color w:val="548DD4" w:themeColor="text2" w:themeTint="99"/>
        </w:rPr>
      </w:pPr>
    </w:p>
    <w:p w14:paraId="49F9F2F0" w14:textId="1602E04C" w:rsidR="007D0B4F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color w:val="FF0000"/>
        </w:rPr>
      </w:pPr>
      <w:r w:rsidRPr="00FC0568">
        <w:rPr>
          <w:rFonts w:ascii="Arial Narrow" w:hAnsi="Arial Narrow"/>
          <w:bCs/>
          <w:color w:val="548DD4" w:themeColor="text2" w:themeTint="99"/>
        </w:rPr>
        <w:t xml:space="preserve">Les devis fournis font l’objet d’un engagement. </w:t>
      </w:r>
      <w:r w:rsidRPr="00FC0568">
        <w:rPr>
          <w:rFonts w:ascii="Arial Narrow" w:hAnsi="Arial Narrow"/>
          <w:bCs/>
          <w:color w:val="FF0000"/>
        </w:rPr>
        <w:t xml:space="preserve">En cas d’autorisation accordée de cabinet secondaire, les factures correspondantes aux devis seront obligatoirement </w:t>
      </w:r>
      <w:r w:rsidR="000230D2" w:rsidRPr="00FC0568">
        <w:rPr>
          <w:rFonts w:ascii="Arial Narrow" w:hAnsi="Arial Narrow"/>
          <w:bCs/>
          <w:color w:val="FF0000"/>
        </w:rPr>
        <w:t>adressées</w:t>
      </w:r>
      <w:r w:rsidRPr="00FC0568">
        <w:rPr>
          <w:rFonts w:ascii="Arial Narrow" w:hAnsi="Arial Narrow"/>
          <w:bCs/>
          <w:color w:val="FF0000"/>
        </w:rPr>
        <w:t xml:space="preserve"> au CROPP dans le mois suivant l’autorisation.</w:t>
      </w:r>
    </w:p>
    <w:p w14:paraId="61CDF468" w14:textId="77777777" w:rsidR="007D0B4F" w:rsidRPr="00BB4277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i/>
          <w:u w:val="single"/>
        </w:rPr>
      </w:pPr>
    </w:p>
    <w:p w14:paraId="35261857" w14:textId="77777777" w:rsidR="007D0B4F" w:rsidRPr="00BB4277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i/>
          <w:u w:val="single"/>
        </w:rPr>
      </w:pPr>
    </w:p>
    <w:p w14:paraId="1180A44A" w14:textId="77777777" w:rsidR="007D0B4F" w:rsidRPr="00BB4277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i/>
          <w:u w:val="single"/>
        </w:rPr>
      </w:pPr>
    </w:p>
    <w:p w14:paraId="0F2B66D4" w14:textId="77777777" w:rsidR="007D0B4F" w:rsidRPr="00BB4277" w:rsidRDefault="007D0B4F" w:rsidP="007D0B4F">
      <w:pPr>
        <w:tabs>
          <w:tab w:val="center" w:pos="4536"/>
        </w:tabs>
        <w:jc w:val="both"/>
        <w:rPr>
          <w:rFonts w:ascii="Arial Narrow" w:hAnsi="Arial Narrow"/>
          <w:b/>
          <w:i/>
          <w:u w:val="single"/>
        </w:rPr>
      </w:pPr>
      <w:r w:rsidRPr="00BB4277">
        <w:rPr>
          <w:rFonts w:ascii="Arial Narrow" w:hAnsi="Arial Narrow"/>
          <w:b/>
          <w:i/>
          <w:u w:val="single"/>
        </w:rPr>
        <w:t>Date et Signature</w:t>
      </w:r>
    </w:p>
    <w:p w14:paraId="1E9A2FB8" w14:textId="77777777" w:rsidR="007D0B4F" w:rsidRDefault="007D0B4F"/>
    <w:sectPr w:rsidR="007D0B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6E9B" w14:textId="77777777" w:rsidR="007F432E" w:rsidRDefault="007F432E" w:rsidP="001E41AB">
      <w:r>
        <w:separator/>
      </w:r>
    </w:p>
  </w:endnote>
  <w:endnote w:type="continuationSeparator" w:id="0">
    <w:p w14:paraId="5B974DE2" w14:textId="77777777" w:rsidR="007F432E" w:rsidRDefault="007F432E" w:rsidP="001E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5980" w14:textId="77777777" w:rsidR="007F432E" w:rsidRDefault="007F432E" w:rsidP="001E41AB">
      <w:r>
        <w:separator/>
      </w:r>
    </w:p>
  </w:footnote>
  <w:footnote w:type="continuationSeparator" w:id="0">
    <w:p w14:paraId="4473D0F4" w14:textId="77777777" w:rsidR="007F432E" w:rsidRDefault="007F432E" w:rsidP="001E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783" w14:textId="357D59D3" w:rsidR="001E41AB" w:rsidRDefault="001E41AB">
    <w:pPr>
      <w:pStyle w:val="En-tte"/>
    </w:pPr>
    <w:r>
      <w:rPr>
        <w:noProof/>
      </w:rPr>
      <w:drawing>
        <wp:anchor distT="0" distB="0" distL="0" distR="0" simplePos="0" relativeHeight="251658240" behindDoc="0" locked="0" layoutInCell="1" allowOverlap="1" wp14:anchorId="5ACC648A" wp14:editId="1CEE3328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3276600" cy="828675"/>
          <wp:effectExtent l="0" t="0" r="0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828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60EC"/>
    <w:multiLevelType w:val="hybridMultilevel"/>
    <w:tmpl w:val="D1A8B078"/>
    <w:lvl w:ilvl="0" w:tplc="BCBE5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616B6"/>
    <w:multiLevelType w:val="hybridMultilevel"/>
    <w:tmpl w:val="47584B3E"/>
    <w:lvl w:ilvl="0" w:tplc="A5E277B2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DF5"/>
    <w:multiLevelType w:val="hybridMultilevel"/>
    <w:tmpl w:val="FCB699C6"/>
    <w:lvl w:ilvl="0" w:tplc="426C98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E6E64"/>
    <w:multiLevelType w:val="hybridMultilevel"/>
    <w:tmpl w:val="A51473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29209">
    <w:abstractNumId w:val="1"/>
  </w:num>
  <w:num w:numId="2" w16cid:durableId="631326965">
    <w:abstractNumId w:val="3"/>
  </w:num>
  <w:num w:numId="3" w16cid:durableId="2042707959">
    <w:abstractNumId w:val="2"/>
  </w:num>
  <w:num w:numId="4" w16cid:durableId="46813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4F"/>
    <w:rsid w:val="000230D2"/>
    <w:rsid w:val="001E41AB"/>
    <w:rsid w:val="002853C3"/>
    <w:rsid w:val="002B76C4"/>
    <w:rsid w:val="00373216"/>
    <w:rsid w:val="00431FF9"/>
    <w:rsid w:val="004B4D54"/>
    <w:rsid w:val="00543D4E"/>
    <w:rsid w:val="0063699D"/>
    <w:rsid w:val="006B0F7A"/>
    <w:rsid w:val="007119E4"/>
    <w:rsid w:val="007D0B4F"/>
    <w:rsid w:val="007F432E"/>
    <w:rsid w:val="00A16C76"/>
    <w:rsid w:val="00AA46AD"/>
    <w:rsid w:val="00AE068B"/>
    <w:rsid w:val="00AE7AEB"/>
    <w:rsid w:val="00B12D27"/>
    <w:rsid w:val="00BC66BB"/>
    <w:rsid w:val="00BE0F37"/>
    <w:rsid w:val="00C36BA0"/>
    <w:rsid w:val="00C37474"/>
    <w:rsid w:val="00CC05B8"/>
    <w:rsid w:val="00D427CA"/>
    <w:rsid w:val="00D56702"/>
    <w:rsid w:val="00EA5E5A"/>
    <w:rsid w:val="00FA44E5"/>
    <w:rsid w:val="00FC0568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3466"/>
  <w15:chartTrackingRefBased/>
  <w15:docId w15:val="{D086FA80-30A7-417B-9BC9-4CDA1525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C6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BC66BB"/>
    <w:rPr>
      <w:b/>
      <w:bCs/>
    </w:rPr>
  </w:style>
  <w:style w:type="paragraph" w:styleId="Sansinterligne">
    <w:name w:val="No Spacing"/>
    <w:uiPriority w:val="1"/>
    <w:qFormat/>
    <w:rsid w:val="00BC66B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66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41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41A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E41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1A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TARKOWSKI BARBOT</dc:creator>
  <cp:keywords/>
  <dc:description/>
  <cp:lastModifiedBy>Camille Cochet</cp:lastModifiedBy>
  <cp:revision>2</cp:revision>
  <cp:lastPrinted>2022-01-21T13:45:00Z</cp:lastPrinted>
  <dcterms:created xsi:type="dcterms:W3CDTF">2022-10-28T07:10:00Z</dcterms:created>
  <dcterms:modified xsi:type="dcterms:W3CDTF">2022-10-28T07:10:00Z</dcterms:modified>
</cp:coreProperties>
</file>